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3AC8" w14:textId="77777777" w:rsidR="000C7BFD" w:rsidRDefault="003B394B">
      <w:pPr>
        <w:pStyle w:val="Corpotesto"/>
        <w:ind w:left="212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27FAEE5F" wp14:editId="60977652">
            <wp:extent cx="1627631" cy="323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1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F6B5" w14:textId="77777777" w:rsidR="000C7BFD" w:rsidRDefault="000C7BFD">
      <w:pPr>
        <w:pStyle w:val="Corpotesto"/>
        <w:spacing w:before="1" w:after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155"/>
        <w:gridCol w:w="2155"/>
        <w:gridCol w:w="2155"/>
        <w:gridCol w:w="2155"/>
      </w:tblGrid>
      <w:tr w:rsidR="000C7BFD" w14:paraId="11673B06" w14:textId="77777777">
        <w:trPr>
          <w:trHeight w:val="145"/>
        </w:trPr>
        <w:tc>
          <w:tcPr>
            <w:tcW w:w="9906" w:type="dxa"/>
            <w:gridSpan w:val="5"/>
            <w:shd w:val="clear" w:color="auto" w:fill="31264F"/>
          </w:tcPr>
          <w:p w14:paraId="08932E63" w14:textId="77777777" w:rsidR="000C7BFD" w:rsidRDefault="003B394B">
            <w:pPr>
              <w:pStyle w:val="TableParagraph"/>
              <w:spacing w:line="125" w:lineRule="exact"/>
              <w:ind w:left="1350" w:right="131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SCHEDA DI CONFRONTABILITA' PER CLIENTI FINALI DOMESTICI DI ENERGIA ELETTRICA</w:t>
            </w:r>
          </w:p>
        </w:tc>
      </w:tr>
      <w:tr w:rsidR="000C7BFD" w14:paraId="17B3EE2F" w14:textId="77777777">
        <w:trPr>
          <w:trHeight w:val="481"/>
        </w:trPr>
        <w:tc>
          <w:tcPr>
            <w:tcW w:w="9906" w:type="dxa"/>
            <w:gridSpan w:val="5"/>
          </w:tcPr>
          <w:p w14:paraId="40500B5A" w14:textId="77777777" w:rsidR="000C7BFD" w:rsidRDefault="003B394B">
            <w:pPr>
              <w:pStyle w:val="TableParagraph"/>
              <w:spacing w:line="136" w:lineRule="exact"/>
              <w:ind w:left="1350" w:right="1314"/>
              <w:rPr>
                <w:sz w:val="13"/>
              </w:rPr>
            </w:pPr>
            <w:r>
              <w:rPr>
                <w:sz w:val="13"/>
              </w:rPr>
              <w:t>CORRISPETTIVI PREVISTI DALL'OFFERTA "PREZZO ENERGIA CASA" ALLA DATA DEL 01/07/2020, VALIDA FINO ALLA DATA DEL 30/09/2020</w:t>
            </w:r>
          </w:p>
          <w:p w14:paraId="59D0620C" w14:textId="77777777" w:rsidR="000C7BFD" w:rsidRDefault="003B394B">
            <w:pPr>
              <w:pStyle w:val="TableParagraph"/>
              <w:spacing w:before="9" w:line="240" w:lineRule="auto"/>
              <w:ind w:left="1350" w:right="1314"/>
              <w:rPr>
                <w:sz w:val="13"/>
              </w:rPr>
            </w:pPr>
            <w:r>
              <w:rPr>
                <w:sz w:val="13"/>
              </w:rPr>
              <w:t>STIMA DELLA SPESA ANNUA ESCLUSE LE IMPOSTE (IN €)</w:t>
            </w:r>
          </w:p>
          <w:p w14:paraId="2A4E44D8" w14:textId="77777777" w:rsidR="000C7BFD" w:rsidRDefault="003B394B">
            <w:pPr>
              <w:pStyle w:val="TableParagraph"/>
              <w:spacing w:before="14" w:line="143" w:lineRule="exact"/>
              <w:ind w:left="1350" w:right="1314"/>
              <w:rPr>
                <w:sz w:val="13"/>
              </w:rPr>
            </w:pPr>
            <w:r>
              <w:rPr>
                <w:sz w:val="13"/>
              </w:rPr>
              <w:t>CALCOLO PREVENTIVO DELLA SPESA ANNUA ESCLUSE LE IMPOSTE</w:t>
            </w:r>
          </w:p>
        </w:tc>
      </w:tr>
      <w:tr w:rsidR="000C7BFD" w14:paraId="6660C12A" w14:textId="77777777">
        <w:trPr>
          <w:trHeight w:val="162"/>
        </w:trPr>
        <w:tc>
          <w:tcPr>
            <w:tcW w:w="9906" w:type="dxa"/>
            <w:gridSpan w:val="5"/>
            <w:shd w:val="clear" w:color="auto" w:fill="31264F"/>
          </w:tcPr>
          <w:p w14:paraId="6CC54123" w14:textId="77777777" w:rsidR="000C7BFD" w:rsidRDefault="003B394B">
            <w:pPr>
              <w:pStyle w:val="TableParagraph"/>
              <w:ind w:left="1350" w:right="131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CLIENTE CON POTENZA IMPEGNATA 3 kW – CONTRATTO DI ABITAZIONE DI RESIDENZA</w:t>
            </w:r>
          </w:p>
        </w:tc>
      </w:tr>
      <w:tr w:rsidR="000C7BFD" w14:paraId="41B13D56" w14:textId="77777777">
        <w:trPr>
          <w:trHeight w:val="649"/>
        </w:trPr>
        <w:tc>
          <w:tcPr>
            <w:tcW w:w="1286" w:type="dxa"/>
            <w:shd w:val="clear" w:color="auto" w:fill="A81126"/>
          </w:tcPr>
          <w:p w14:paraId="28DF665D" w14:textId="77777777" w:rsidR="000C7BFD" w:rsidRDefault="000C7BFD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4"/>
              </w:rPr>
            </w:pPr>
          </w:p>
          <w:p w14:paraId="1D66CC2A" w14:textId="77777777" w:rsidR="000C7BFD" w:rsidRDefault="003B394B">
            <w:pPr>
              <w:pStyle w:val="TableParagraph"/>
              <w:spacing w:line="261" w:lineRule="auto"/>
              <w:ind w:left="460" w:right="81" w:hanging="348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CONSUMO ANNUO (KWH)</w:t>
            </w:r>
          </w:p>
        </w:tc>
        <w:tc>
          <w:tcPr>
            <w:tcW w:w="2155" w:type="dxa"/>
            <w:shd w:val="clear" w:color="auto" w:fill="A81126"/>
          </w:tcPr>
          <w:p w14:paraId="0BB31A96" w14:textId="77777777" w:rsidR="000C7BFD" w:rsidRDefault="003B394B">
            <w:pPr>
              <w:pStyle w:val="TableParagraph"/>
              <w:tabs>
                <w:tab w:val="left" w:pos="1485"/>
              </w:tabs>
              <w:spacing w:line="156" w:lineRule="exact"/>
              <w:ind w:right="58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(A)</w:t>
            </w:r>
            <w:r>
              <w:rPr>
                <w:b/>
                <w:color w:val="FFFFFF"/>
                <w:sz w:val="13"/>
              </w:rPr>
              <w:tab/>
            </w:r>
            <w:r>
              <w:rPr>
                <w:b/>
                <w:color w:val="FFFFFF"/>
                <w:spacing w:val="-1"/>
                <w:sz w:val="13"/>
              </w:rPr>
              <w:t>OFFERTA</w:t>
            </w:r>
          </w:p>
        </w:tc>
        <w:tc>
          <w:tcPr>
            <w:tcW w:w="2155" w:type="dxa"/>
            <w:shd w:val="clear" w:color="auto" w:fill="A81126"/>
          </w:tcPr>
          <w:p w14:paraId="710FB03A" w14:textId="77777777" w:rsidR="000C7BFD" w:rsidRDefault="003B394B">
            <w:pPr>
              <w:pStyle w:val="TableParagraph"/>
              <w:spacing w:line="156" w:lineRule="exact"/>
              <w:ind w:left="2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(B)</w:t>
            </w:r>
          </w:p>
          <w:p w14:paraId="01E882B5" w14:textId="77777777" w:rsidR="000C7BFD" w:rsidRDefault="003B394B">
            <w:pPr>
              <w:pStyle w:val="TableParagraph"/>
              <w:tabs>
                <w:tab w:val="left" w:pos="1525"/>
              </w:tabs>
              <w:spacing w:before="14" w:line="240" w:lineRule="auto"/>
              <w:ind w:left="2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SERVIZIO</w:t>
            </w:r>
            <w:r>
              <w:rPr>
                <w:b/>
                <w:color w:val="FFFFFF"/>
                <w:spacing w:val="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DI</w:t>
            </w:r>
            <w:r>
              <w:rPr>
                <w:b/>
                <w:color w:val="FFFFFF"/>
                <w:spacing w:val="4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TUTELA</w:t>
            </w:r>
            <w:r>
              <w:rPr>
                <w:b/>
                <w:color w:val="FFFFFF"/>
                <w:sz w:val="13"/>
              </w:rPr>
              <w:tab/>
              <w:t>(PREZZO</w:t>
            </w:r>
          </w:p>
          <w:p w14:paraId="4FEB00F1" w14:textId="77777777" w:rsidR="000C7BFD" w:rsidRDefault="003B394B">
            <w:pPr>
              <w:pStyle w:val="TableParagraph"/>
              <w:spacing w:before="14" w:line="240" w:lineRule="auto"/>
              <w:ind w:left="2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MONORARIO)</w:t>
            </w:r>
          </w:p>
        </w:tc>
        <w:tc>
          <w:tcPr>
            <w:tcW w:w="2155" w:type="dxa"/>
            <w:shd w:val="clear" w:color="auto" w:fill="A81126"/>
          </w:tcPr>
          <w:p w14:paraId="058FF752" w14:textId="77777777" w:rsidR="000C7BFD" w:rsidRDefault="003B394B">
            <w:pPr>
              <w:pStyle w:val="TableParagraph"/>
              <w:spacing w:line="156" w:lineRule="exact"/>
              <w:ind w:left="2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(C)</w:t>
            </w:r>
          </w:p>
          <w:p w14:paraId="7F0FC021" w14:textId="77777777" w:rsidR="000C7BFD" w:rsidRDefault="003B394B">
            <w:pPr>
              <w:pStyle w:val="TableParagraph"/>
              <w:spacing w:before="14" w:line="261" w:lineRule="auto"/>
              <w:ind w:left="2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MAGGIORE SPESA (SEGNO "+") O MINORE SPESA (SEGNO "-")</w:t>
            </w:r>
          </w:p>
          <w:p w14:paraId="1A4AACCC" w14:textId="77777777" w:rsidR="000C7BFD" w:rsidRDefault="003B394B">
            <w:pPr>
              <w:pStyle w:val="TableParagraph"/>
              <w:spacing w:line="114" w:lineRule="exact"/>
              <w:ind w:left="2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 - B</w:t>
            </w:r>
          </w:p>
        </w:tc>
        <w:tc>
          <w:tcPr>
            <w:tcW w:w="2155" w:type="dxa"/>
            <w:shd w:val="clear" w:color="auto" w:fill="A81126"/>
          </w:tcPr>
          <w:p w14:paraId="3DD3DCDC" w14:textId="77777777" w:rsidR="000C7BFD" w:rsidRDefault="003B394B">
            <w:pPr>
              <w:pStyle w:val="TableParagraph"/>
              <w:spacing w:line="261" w:lineRule="auto"/>
              <w:ind w:left="302" w:right="276" w:firstLine="688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(D) VARIAZIONE % DELLA</w:t>
            </w:r>
            <w:r>
              <w:rPr>
                <w:b/>
                <w:color w:val="FFFFFF"/>
                <w:spacing w:val="13"/>
                <w:sz w:val="13"/>
              </w:rPr>
              <w:t xml:space="preserve"> </w:t>
            </w:r>
            <w:r>
              <w:rPr>
                <w:b/>
                <w:color w:val="FFFFFF"/>
                <w:spacing w:val="-3"/>
                <w:sz w:val="13"/>
              </w:rPr>
              <w:t>SPESA</w:t>
            </w:r>
          </w:p>
          <w:p w14:paraId="03CCBA18" w14:textId="77777777" w:rsidR="000C7BFD" w:rsidRDefault="003B394B">
            <w:pPr>
              <w:pStyle w:val="TableParagraph"/>
              <w:spacing w:line="158" w:lineRule="exact"/>
              <w:ind w:left="2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(CON SEGNO "+" O SEGNO "-")</w:t>
            </w:r>
          </w:p>
          <w:p w14:paraId="600BD9D9" w14:textId="77777777" w:rsidR="000C7BFD" w:rsidRDefault="003B394B">
            <w:pPr>
              <w:pStyle w:val="TableParagraph"/>
              <w:spacing w:before="11" w:line="114" w:lineRule="exact"/>
              <w:ind w:left="2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 - B / B x 100</w:t>
            </w:r>
          </w:p>
        </w:tc>
      </w:tr>
      <w:tr w:rsidR="000C7BFD" w14:paraId="7DEDA7F7" w14:textId="77777777">
        <w:trPr>
          <w:trHeight w:val="161"/>
        </w:trPr>
        <w:tc>
          <w:tcPr>
            <w:tcW w:w="1286" w:type="dxa"/>
          </w:tcPr>
          <w:p w14:paraId="478AEE79" w14:textId="77777777" w:rsidR="000C7BFD" w:rsidRDefault="003B394B">
            <w:pPr>
              <w:pStyle w:val="TableParagraph"/>
              <w:ind w:right="455"/>
              <w:jc w:val="right"/>
              <w:rPr>
                <w:sz w:val="13"/>
              </w:rPr>
            </w:pPr>
            <w:r>
              <w:rPr>
                <w:sz w:val="13"/>
              </w:rPr>
              <w:t>1.500</w:t>
            </w:r>
          </w:p>
        </w:tc>
        <w:tc>
          <w:tcPr>
            <w:tcW w:w="2155" w:type="dxa"/>
          </w:tcPr>
          <w:p w14:paraId="37EB76D1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318,05 €</w:t>
            </w:r>
          </w:p>
        </w:tc>
        <w:tc>
          <w:tcPr>
            <w:tcW w:w="2155" w:type="dxa"/>
          </w:tcPr>
          <w:p w14:paraId="5F3A081D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302,07 €</w:t>
            </w:r>
          </w:p>
        </w:tc>
        <w:tc>
          <w:tcPr>
            <w:tcW w:w="2155" w:type="dxa"/>
          </w:tcPr>
          <w:p w14:paraId="505638B8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15,98 €</w:t>
            </w:r>
          </w:p>
        </w:tc>
        <w:tc>
          <w:tcPr>
            <w:tcW w:w="2155" w:type="dxa"/>
          </w:tcPr>
          <w:p w14:paraId="16CAD22C" w14:textId="77777777" w:rsidR="000C7BFD" w:rsidRDefault="003B394B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+ 5,29%</w:t>
            </w:r>
          </w:p>
        </w:tc>
      </w:tr>
      <w:tr w:rsidR="000C7BFD" w14:paraId="776ABE49" w14:textId="77777777">
        <w:trPr>
          <w:trHeight w:val="161"/>
        </w:trPr>
        <w:tc>
          <w:tcPr>
            <w:tcW w:w="1286" w:type="dxa"/>
          </w:tcPr>
          <w:p w14:paraId="2151A199" w14:textId="77777777" w:rsidR="000C7BFD" w:rsidRDefault="003B394B">
            <w:pPr>
              <w:pStyle w:val="TableParagraph"/>
              <w:ind w:right="455"/>
              <w:jc w:val="right"/>
              <w:rPr>
                <w:sz w:val="13"/>
              </w:rPr>
            </w:pPr>
            <w:r>
              <w:rPr>
                <w:sz w:val="13"/>
              </w:rPr>
              <w:t>2.200</w:t>
            </w:r>
          </w:p>
        </w:tc>
        <w:tc>
          <w:tcPr>
            <w:tcW w:w="2155" w:type="dxa"/>
          </w:tcPr>
          <w:p w14:paraId="53B12F97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403,85 €</w:t>
            </w:r>
          </w:p>
        </w:tc>
        <w:tc>
          <w:tcPr>
            <w:tcW w:w="2155" w:type="dxa"/>
          </w:tcPr>
          <w:p w14:paraId="4F7B98DC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380,41 €</w:t>
            </w:r>
          </w:p>
        </w:tc>
        <w:tc>
          <w:tcPr>
            <w:tcW w:w="2155" w:type="dxa"/>
          </w:tcPr>
          <w:p w14:paraId="53A40411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23,44 €</w:t>
            </w:r>
          </w:p>
        </w:tc>
        <w:tc>
          <w:tcPr>
            <w:tcW w:w="2155" w:type="dxa"/>
          </w:tcPr>
          <w:p w14:paraId="563CD957" w14:textId="77777777" w:rsidR="000C7BFD" w:rsidRDefault="003B394B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+ 6,16%</w:t>
            </w:r>
          </w:p>
        </w:tc>
      </w:tr>
      <w:tr w:rsidR="000C7BFD" w14:paraId="36A8376D" w14:textId="77777777">
        <w:trPr>
          <w:trHeight w:val="162"/>
        </w:trPr>
        <w:tc>
          <w:tcPr>
            <w:tcW w:w="1286" w:type="dxa"/>
          </w:tcPr>
          <w:p w14:paraId="5512F4FF" w14:textId="77777777" w:rsidR="000C7BFD" w:rsidRDefault="003B394B">
            <w:pPr>
              <w:pStyle w:val="TableParagraph"/>
              <w:ind w:right="455"/>
              <w:jc w:val="right"/>
              <w:rPr>
                <w:sz w:val="13"/>
              </w:rPr>
            </w:pPr>
            <w:r>
              <w:rPr>
                <w:sz w:val="13"/>
              </w:rPr>
              <w:t>2.700</w:t>
            </w:r>
          </w:p>
        </w:tc>
        <w:tc>
          <w:tcPr>
            <w:tcW w:w="2155" w:type="dxa"/>
          </w:tcPr>
          <w:p w14:paraId="534DCBDA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465,14 €</w:t>
            </w:r>
          </w:p>
        </w:tc>
        <w:tc>
          <w:tcPr>
            <w:tcW w:w="2155" w:type="dxa"/>
          </w:tcPr>
          <w:p w14:paraId="6A9255A4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436,38 €</w:t>
            </w:r>
          </w:p>
        </w:tc>
        <w:tc>
          <w:tcPr>
            <w:tcW w:w="2155" w:type="dxa"/>
          </w:tcPr>
          <w:p w14:paraId="0AEC608E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28,76 €</w:t>
            </w:r>
          </w:p>
        </w:tc>
        <w:tc>
          <w:tcPr>
            <w:tcW w:w="2155" w:type="dxa"/>
          </w:tcPr>
          <w:p w14:paraId="2940D13F" w14:textId="77777777" w:rsidR="000C7BFD" w:rsidRDefault="003B394B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+ 6,59%</w:t>
            </w:r>
          </w:p>
        </w:tc>
      </w:tr>
      <w:tr w:rsidR="000C7BFD" w14:paraId="606C32C1" w14:textId="77777777">
        <w:trPr>
          <w:trHeight w:val="161"/>
        </w:trPr>
        <w:tc>
          <w:tcPr>
            <w:tcW w:w="1286" w:type="dxa"/>
          </w:tcPr>
          <w:p w14:paraId="6E632CC2" w14:textId="77777777" w:rsidR="000C7BFD" w:rsidRDefault="003B394B">
            <w:pPr>
              <w:pStyle w:val="TableParagraph"/>
              <w:ind w:right="455"/>
              <w:jc w:val="right"/>
              <w:rPr>
                <w:sz w:val="13"/>
              </w:rPr>
            </w:pPr>
            <w:r>
              <w:rPr>
                <w:sz w:val="13"/>
              </w:rPr>
              <w:t>3.200</w:t>
            </w:r>
          </w:p>
        </w:tc>
        <w:tc>
          <w:tcPr>
            <w:tcW w:w="2155" w:type="dxa"/>
          </w:tcPr>
          <w:p w14:paraId="6DB8F859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526,43 €</w:t>
            </w:r>
          </w:p>
        </w:tc>
        <w:tc>
          <w:tcPr>
            <w:tcW w:w="2155" w:type="dxa"/>
          </w:tcPr>
          <w:p w14:paraId="6C1C617F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492,34 €</w:t>
            </w:r>
          </w:p>
        </w:tc>
        <w:tc>
          <w:tcPr>
            <w:tcW w:w="2155" w:type="dxa"/>
          </w:tcPr>
          <w:p w14:paraId="17D52606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34,09 €</w:t>
            </w:r>
          </w:p>
        </w:tc>
        <w:tc>
          <w:tcPr>
            <w:tcW w:w="2155" w:type="dxa"/>
          </w:tcPr>
          <w:p w14:paraId="67206269" w14:textId="77777777" w:rsidR="000C7BFD" w:rsidRDefault="003B394B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+ 6,92%</w:t>
            </w:r>
          </w:p>
        </w:tc>
      </w:tr>
      <w:tr w:rsidR="000C7BFD" w14:paraId="136493B1" w14:textId="77777777">
        <w:trPr>
          <w:trHeight w:val="162"/>
        </w:trPr>
        <w:tc>
          <w:tcPr>
            <w:tcW w:w="9906" w:type="dxa"/>
            <w:gridSpan w:val="5"/>
            <w:shd w:val="clear" w:color="auto" w:fill="31264F"/>
          </w:tcPr>
          <w:p w14:paraId="31E4036F" w14:textId="77777777" w:rsidR="000C7BFD" w:rsidRDefault="003B394B">
            <w:pPr>
              <w:pStyle w:val="TableParagraph"/>
              <w:ind w:left="1350" w:right="1310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CLIENTE CON POTENZA IMPEGNATA 3 kW – CONTRATTO DI ABITAZIONE NON DI RESIDENZA</w:t>
            </w:r>
          </w:p>
        </w:tc>
      </w:tr>
      <w:tr w:rsidR="000C7BFD" w14:paraId="00E13253" w14:textId="77777777">
        <w:trPr>
          <w:trHeight w:val="161"/>
        </w:trPr>
        <w:tc>
          <w:tcPr>
            <w:tcW w:w="1286" w:type="dxa"/>
          </w:tcPr>
          <w:p w14:paraId="1482A307" w14:textId="77777777" w:rsidR="000C7BFD" w:rsidRDefault="003B394B">
            <w:pPr>
              <w:pStyle w:val="TableParagraph"/>
              <w:ind w:left="527" w:right="490"/>
              <w:rPr>
                <w:sz w:val="13"/>
              </w:rPr>
            </w:pPr>
            <w:r>
              <w:rPr>
                <w:sz w:val="13"/>
              </w:rPr>
              <w:t>900</w:t>
            </w:r>
          </w:p>
        </w:tc>
        <w:tc>
          <w:tcPr>
            <w:tcW w:w="2155" w:type="dxa"/>
          </w:tcPr>
          <w:p w14:paraId="72B50015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356,64 €</w:t>
            </w:r>
          </w:p>
        </w:tc>
        <w:tc>
          <w:tcPr>
            <w:tcW w:w="2155" w:type="dxa"/>
          </w:tcPr>
          <w:p w14:paraId="24D11CD8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347,05 €</w:t>
            </w:r>
          </w:p>
        </w:tc>
        <w:tc>
          <w:tcPr>
            <w:tcW w:w="2155" w:type="dxa"/>
          </w:tcPr>
          <w:p w14:paraId="054C3DA6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9,59 €</w:t>
            </w:r>
          </w:p>
        </w:tc>
        <w:tc>
          <w:tcPr>
            <w:tcW w:w="2155" w:type="dxa"/>
          </w:tcPr>
          <w:p w14:paraId="58E5BF1A" w14:textId="77777777" w:rsidR="000C7BFD" w:rsidRDefault="003B394B">
            <w:pPr>
              <w:pStyle w:val="TableParagraph"/>
              <w:ind w:left="42"/>
              <w:rPr>
                <w:sz w:val="13"/>
              </w:rPr>
            </w:pPr>
            <w:r>
              <w:rPr>
                <w:sz w:val="13"/>
              </w:rPr>
              <w:t>+ 2,76%</w:t>
            </w:r>
          </w:p>
        </w:tc>
      </w:tr>
      <w:tr w:rsidR="000C7BFD" w14:paraId="73D2AB57" w14:textId="77777777">
        <w:trPr>
          <w:trHeight w:val="162"/>
        </w:trPr>
        <w:tc>
          <w:tcPr>
            <w:tcW w:w="1286" w:type="dxa"/>
          </w:tcPr>
          <w:p w14:paraId="5A544084" w14:textId="77777777" w:rsidR="000C7BFD" w:rsidRDefault="003B394B">
            <w:pPr>
              <w:pStyle w:val="TableParagraph"/>
              <w:ind w:right="455"/>
              <w:jc w:val="right"/>
              <w:rPr>
                <w:sz w:val="13"/>
              </w:rPr>
            </w:pPr>
            <w:r>
              <w:rPr>
                <w:sz w:val="13"/>
              </w:rPr>
              <w:t>4.000</w:t>
            </w:r>
          </w:p>
        </w:tc>
        <w:tc>
          <w:tcPr>
            <w:tcW w:w="2155" w:type="dxa"/>
          </w:tcPr>
          <w:p w14:paraId="6D3BE1CA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736,63 €</w:t>
            </w:r>
          </w:p>
        </w:tc>
        <w:tc>
          <w:tcPr>
            <w:tcW w:w="2155" w:type="dxa"/>
          </w:tcPr>
          <w:p w14:paraId="2D5205E2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694,02 €</w:t>
            </w:r>
          </w:p>
        </w:tc>
        <w:tc>
          <w:tcPr>
            <w:tcW w:w="2155" w:type="dxa"/>
          </w:tcPr>
          <w:p w14:paraId="3EB8808D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42,61 €</w:t>
            </w:r>
          </w:p>
        </w:tc>
        <w:tc>
          <w:tcPr>
            <w:tcW w:w="2155" w:type="dxa"/>
          </w:tcPr>
          <w:p w14:paraId="472865B5" w14:textId="77777777" w:rsidR="000C7BFD" w:rsidRDefault="003B394B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+ 6,14%</w:t>
            </w:r>
          </w:p>
        </w:tc>
      </w:tr>
      <w:tr w:rsidR="000C7BFD" w14:paraId="5C56D91F" w14:textId="77777777">
        <w:trPr>
          <w:trHeight w:val="161"/>
        </w:trPr>
        <w:tc>
          <w:tcPr>
            <w:tcW w:w="9906" w:type="dxa"/>
            <w:gridSpan w:val="5"/>
            <w:shd w:val="clear" w:color="auto" w:fill="31264F"/>
          </w:tcPr>
          <w:p w14:paraId="74041998" w14:textId="77777777" w:rsidR="000C7BFD" w:rsidRDefault="003B394B">
            <w:pPr>
              <w:pStyle w:val="TableParagraph"/>
              <w:ind w:left="1350" w:right="131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CLIENTE CON POTENZA IMPEGNATA 4,5 kW – CONTRATTO DI ABITAZIONE DI RESIDENZA</w:t>
            </w:r>
          </w:p>
        </w:tc>
      </w:tr>
      <w:tr w:rsidR="000C7BFD" w14:paraId="78578AE6" w14:textId="77777777">
        <w:trPr>
          <w:trHeight w:val="161"/>
        </w:trPr>
        <w:tc>
          <w:tcPr>
            <w:tcW w:w="1286" w:type="dxa"/>
          </w:tcPr>
          <w:p w14:paraId="0AD472AD" w14:textId="77777777" w:rsidR="000C7BFD" w:rsidRDefault="003B394B">
            <w:pPr>
              <w:pStyle w:val="TableParagraph"/>
              <w:ind w:right="455"/>
              <w:jc w:val="right"/>
              <w:rPr>
                <w:sz w:val="13"/>
              </w:rPr>
            </w:pPr>
            <w:r>
              <w:rPr>
                <w:sz w:val="13"/>
              </w:rPr>
              <w:t>3.500</w:t>
            </w:r>
          </w:p>
        </w:tc>
        <w:tc>
          <w:tcPr>
            <w:tcW w:w="2155" w:type="dxa"/>
          </w:tcPr>
          <w:p w14:paraId="1340065B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594,52 €</w:t>
            </w:r>
          </w:p>
        </w:tc>
        <w:tc>
          <w:tcPr>
            <w:tcW w:w="2155" w:type="dxa"/>
          </w:tcPr>
          <w:p w14:paraId="1A408AAE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557,24 €</w:t>
            </w:r>
          </w:p>
        </w:tc>
        <w:tc>
          <w:tcPr>
            <w:tcW w:w="2155" w:type="dxa"/>
          </w:tcPr>
          <w:p w14:paraId="391502D6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37,28 €</w:t>
            </w:r>
          </w:p>
        </w:tc>
        <w:tc>
          <w:tcPr>
            <w:tcW w:w="2155" w:type="dxa"/>
          </w:tcPr>
          <w:p w14:paraId="761AAC79" w14:textId="77777777" w:rsidR="000C7BFD" w:rsidRDefault="003B394B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+ 6,69%</w:t>
            </w:r>
          </w:p>
        </w:tc>
      </w:tr>
      <w:tr w:rsidR="000C7BFD" w14:paraId="1B5071FC" w14:textId="77777777">
        <w:trPr>
          <w:trHeight w:val="145"/>
        </w:trPr>
        <w:tc>
          <w:tcPr>
            <w:tcW w:w="9906" w:type="dxa"/>
            <w:gridSpan w:val="5"/>
            <w:shd w:val="clear" w:color="auto" w:fill="31264F"/>
          </w:tcPr>
          <w:p w14:paraId="51789DF4" w14:textId="77777777" w:rsidR="000C7BFD" w:rsidRDefault="003B394B">
            <w:pPr>
              <w:pStyle w:val="TableParagraph"/>
              <w:spacing w:line="125" w:lineRule="exact"/>
              <w:ind w:left="1350" w:right="131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CLIENTE CON POTENZA IMPEGNATA 6 kW – CONTRATTO DI ABITAZIONE DI RESIDENZA</w:t>
            </w:r>
          </w:p>
        </w:tc>
      </w:tr>
      <w:tr w:rsidR="000C7BFD" w14:paraId="1D168C73" w14:textId="77777777">
        <w:trPr>
          <w:trHeight w:val="161"/>
        </w:trPr>
        <w:tc>
          <w:tcPr>
            <w:tcW w:w="1286" w:type="dxa"/>
          </w:tcPr>
          <w:p w14:paraId="783189F0" w14:textId="77777777" w:rsidR="000C7BFD" w:rsidRDefault="003B394B">
            <w:pPr>
              <w:pStyle w:val="TableParagraph"/>
              <w:ind w:right="455"/>
              <w:jc w:val="right"/>
              <w:rPr>
                <w:sz w:val="13"/>
              </w:rPr>
            </w:pPr>
            <w:r>
              <w:rPr>
                <w:sz w:val="13"/>
              </w:rPr>
              <w:t>6.000</w:t>
            </w:r>
          </w:p>
        </w:tc>
        <w:tc>
          <w:tcPr>
            <w:tcW w:w="2155" w:type="dxa"/>
          </w:tcPr>
          <w:p w14:paraId="1F85C1A3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932,29 €</w:t>
            </w:r>
          </w:p>
        </w:tc>
        <w:tc>
          <w:tcPr>
            <w:tcW w:w="2155" w:type="dxa"/>
          </w:tcPr>
          <w:p w14:paraId="69625105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868,37 €</w:t>
            </w:r>
          </w:p>
        </w:tc>
        <w:tc>
          <w:tcPr>
            <w:tcW w:w="2155" w:type="dxa"/>
          </w:tcPr>
          <w:p w14:paraId="7BCB1F9A" w14:textId="77777777" w:rsidR="000C7BFD" w:rsidRDefault="003B394B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63,92 €</w:t>
            </w:r>
          </w:p>
        </w:tc>
        <w:tc>
          <w:tcPr>
            <w:tcW w:w="2155" w:type="dxa"/>
          </w:tcPr>
          <w:p w14:paraId="3A8861A3" w14:textId="77777777" w:rsidR="000C7BFD" w:rsidRDefault="003B394B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+ 7,36%</w:t>
            </w:r>
          </w:p>
        </w:tc>
      </w:tr>
      <w:tr w:rsidR="000C7BFD" w14:paraId="5740E59F" w14:textId="77777777">
        <w:trPr>
          <w:trHeight w:val="481"/>
        </w:trPr>
        <w:tc>
          <w:tcPr>
            <w:tcW w:w="9906" w:type="dxa"/>
            <w:gridSpan w:val="5"/>
          </w:tcPr>
          <w:p w14:paraId="0516D047" w14:textId="77777777" w:rsidR="000C7BFD" w:rsidRDefault="003B394B">
            <w:pPr>
              <w:pStyle w:val="TableParagraph"/>
              <w:spacing w:before="69" w:line="261" w:lineRule="auto"/>
              <w:ind w:left="20" w:right="9"/>
              <w:jc w:val="left"/>
              <w:rPr>
                <w:sz w:val="13"/>
              </w:rPr>
            </w:pPr>
            <w:r>
              <w:rPr>
                <w:sz w:val="13"/>
              </w:rPr>
              <w:t>I valori indicati in tabella, calcolati alla data dell'offerta, possono subire variazioni nel periodo di validità dell'offerta, a seguito di provvedimenti dell'Autorità di Regolazione per Energia Reti ed Ambiente (ARERA). Tali valori sono stati determinati considerando la seguente ripartizione percentuale dei consumi nelle diverse fasce orarie: F1 33%, F2 31% e F3 36%.</w:t>
            </w:r>
          </w:p>
        </w:tc>
      </w:tr>
      <w:tr w:rsidR="000C7BFD" w14:paraId="2DF5F975" w14:textId="77777777">
        <w:trPr>
          <w:trHeight w:val="145"/>
        </w:trPr>
        <w:tc>
          <w:tcPr>
            <w:tcW w:w="9906" w:type="dxa"/>
            <w:gridSpan w:val="5"/>
            <w:shd w:val="clear" w:color="auto" w:fill="31264F"/>
          </w:tcPr>
          <w:p w14:paraId="6FB5D695" w14:textId="77777777" w:rsidR="000C7BFD" w:rsidRDefault="003B394B">
            <w:pPr>
              <w:pStyle w:val="TableParagraph"/>
              <w:spacing w:line="125" w:lineRule="exact"/>
              <w:ind w:left="1350" w:right="131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FASCE ORARIE</w:t>
            </w:r>
          </w:p>
        </w:tc>
      </w:tr>
      <w:tr w:rsidR="000C7BFD" w14:paraId="7F6E7AC9" w14:textId="77777777">
        <w:trPr>
          <w:trHeight w:val="145"/>
        </w:trPr>
        <w:tc>
          <w:tcPr>
            <w:tcW w:w="1286" w:type="dxa"/>
            <w:tcBorders>
              <w:right w:val="nil"/>
            </w:tcBorders>
          </w:tcPr>
          <w:p w14:paraId="506FC390" w14:textId="77777777" w:rsidR="000C7BFD" w:rsidRDefault="003B394B">
            <w:pPr>
              <w:pStyle w:val="TableParagraph"/>
              <w:spacing w:line="125" w:lineRule="exact"/>
              <w:ind w:left="20"/>
              <w:jc w:val="left"/>
              <w:rPr>
                <w:sz w:val="13"/>
              </w:rPr>
            </w:pPr>
            <w:r>
              <w:rPr>
                <w:sz w:val="13"/>
              </w:rPr>
              <w:t>FASCIA F1</w:t>
            </w:r>
          </w:p>
        </w:tc>
        <w:tc>
          <w:tcPr>
            <w:tcW w:w="6465" w:type="dxa"/>
            <w:gridSpan w:val="3"/>
            <w:tcBorders>
              <w:left w:val="nil"/>
              <w:right w:val="nil"/>
            </w:tcBorders>
          </w:tcPr>
          <w:p w14:paraId="6AAE3EC8" w14:textId="77777777" w:rsidR="000C7BFD" w:rsidRDefault="003B394B">
            <w:pPr>
              <w:pStyle w:val="TableParagraph"/>
              <w:spacing w:line="125" w:lineRule="exact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Dalle 8 alle 19 dei giorni feriali</w:t>
            </w:r>
          </w:p>
        </w:tc>
        <w:tc>
          <w:tcPr>
            <w:tcW w:w="2155" w:type="dxa"/>
            <w:tcBorders>
              <w:left w:val="nil"/>
            </w:tcBorders>
          </w:tcPr>
          <w:p w14:paraId="39AB65D5" w14:textId="77777777" w:rsidR="000C7BFD" w:rsidRDefault="000C7BFD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0C7BFD" w14:paraId="40AD15D1" w14:textId="77777777">
        <w:trPr>
          <w:trHeight w:val="145"/>
        </w:trPr>
        <w:tc>
          <w:tcPr>
            <w:tcW w:w="1286" w:type="dxa"/>
            <w:tcBorders>
              <w:right w:val="nil"/>
            </w:tcBorders>
          </w:tcPr>
          <w:p w14:paraId="4C696C20" w14:textId="77777777" w:rsidR="000C7BFD" w:rsidRDefault="003B394B">
            <w:pPr>
              <w:pStyle w:val="TableParagraph"/>
              <w:spacing w:line="125" w:lineRule="exact"/>
              <w:ind w:left="20"/>
              <w:jc w:val="left"/>
              <w:rPr>
                <w:sz w:val="13"/>
              </w:rPr>
            </w:pPr>
            <w:r>
              <w:rPr>
                <w:sz w:val="13"/>
              </w:rPr>
              <w:t>FASCE F2 e F3</w:t>
            </w:r>
          </w:p>
        </w:tc>
        <w:tc>
          <w:tcPr>
            <w:tcW w:w="6465" w:type="dxa"/>
            <w:gridSpan w:val="3"/>
            <w:tcBorders>
              <w:left w:val="nil"/>
              <w:right w:val="nil"/>
            </w:tcBorders>
          </w:tcPr>
          <w:p w14:paraId="0365F241" w14:textId="77777777" w:rsidR="000C7BFD" w:rsidRDefault="003B394B">
            <w:pPr>
              <w:pStyle w:val="TableParagraph"/>
              <w:spacing w:line="125" w:lineRule="exact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Dalle 19.00 alle 8.00 dei giorni feriali e tutte le ore del sabato, della domenica e dei giorni festivi</w:t>
            </w:r>
          </w:p>
        </w:tc>
        <w:tc>
          <w:tcPr>
            <w:tcW w:w="2155" w:type="dxa"/>
            <w:tcBorders>
              <w:left w:val="nil"/>
            </w:tcBorders>
          </w:tcPr>
          <w:p w14:paraId="790B46EE" w14:textId="77777777" w:rsidR="000C7BFD" w:rsidRDefault="000C7BFD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0C7BFD" w14:paraId="43579460" w14:textId="77777777">
        <w:trPr>
          <w:trHeight w:val="145"/>
        </w:trPr>
        <w:tc>
          <w:tcPr>
            <w:tcW w:w="9906" w:type="dxa"/>
            <w:gridSpan w:val="5"/>
            <w:shd w:val="clear" w:color="auto" w:fill="31264F"/>
          </w:tcPr>
          <w:p w14:paraId="4B2AC86B" w14:textId="77777777" w:rsidR="000C7BFD" w:rsidRDefault="003B394B">
            <w:pPr>
              <w:pStyle w:val="TableParagraph"/>
              <w:spacing w:line="125" w:lineRule="exact"/>
              <w:ind w:left="1350" w:right="131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ALTRI ONERI / SERVIZI ACCESSORI</w:t>
            </w:r>
          </w:p>
        </w:tc>
      </w:tr>
      <w:tr w:rsidR="000C7BFD" w14:paraId="743E2FAA" w14:textId="77777777">
        <w:trPr>
          <w:trHeight w:val="274"/>
        </w:trPr>
        <w:tc>
          <w:tcPr>
            <w:tcW w:w="9906" w:type="dxa"/>
            <w:gridSpan w:val="5"/>
          </w:tcPr>
          <w:p w14:paraId="11E4091C" w14:textId="77777777" w:rsidR="000C7BFD" w:rsidRDefault="003B394B">
            <w:pPr>
              <w:pStyle w:val="TableParagraph"/>
              <w:spacing w:before="47" w:line="240" w:lineRule="auto"/>
              <w:ind w:left="3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C7BFD" w14:paraId="6C684DF5" w14:textId="77777777">
        <w:trPr>
          <w:trHeight w:val="145"/>
        </w:trPr>
        <w:tc>
          <w:tcPr>
            <w:tcW w:w="9906" w:type="dxa"/>
            <w:gridSpan w:val="5"/>
            <w:shd w:val="clear" w:color="auto" w:fill="31264F"/>
          </w:tcPr>
          <w:p w14:paraId="10B78B51" w14:textId="77777777" w:rsidR="000C7BFD" w:rsidRDefault="003B394B">
            <w:pPr>
              <w:pStyle w:val="TableParagraph"/>
              <w:spacing w:line="125" w:lineRule="exact"/>
              <w:ind w:left="1350" w:right="131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MODALITA' DI INDICIZZAZIONE/VARIAZIONI</w:t>
            </w:r>
          </w:p>
        </w:tc>
      </w:tr>
      <w:tr w:rsidR="000C7BFD" w14:paraId="6C5CB1D5" w14:textId="77777777">
        <w:trPr>
          <w:trHeight w:val="274"/>
        </w:trPr>
        <w:tc>
          <w:tcPr>
            <w:tcW w:w="9906" w:type="dxa"/>
            <w:gridSpan w:val="5"/>
          </w:tcPr>
          <w:p w14:paraId="78839E4C" w14:textId="77777777" w:rsidR="000C7BFD" w:rsidRDefault="003B394B">
            <w:pPr>
              <w:pStyle w:val="TableParagraph"/>
              <w:spacing w:before="57" w:line="240" w:lineRule="auto"/>
              <w:ind w:left="20"/>
              <w:jc w:val="left"/>
              <w:rPr>
                <w:sz w:val="13"/>
              </w:rPr>
            </w:pPr>
            <w:r>
              <w:rPr>
                <w:sz w:val="13"/>
              </w:rPr>
              <w:t>I corrispettivi sono soggetti alle variazioni del PUN oltre che ad eventuali indicizzazioni/variazioni definite dall’ARERA, qualora applicabili</w:t>
            </w:r>
          </w:p>
        </w:tc>
      </w:tr>
      <w:tr w:rsidR="000C7BFD" w14:paraId="35DC141F" w14:textId="77777777">
        <w:trPr>
          <w:trHeight w:val="145"/>
        </w:trPr>
        <w:tc>
          <w:tcPr>
            <w:tcW w:w="9906" w:type="dxa"/>
            <w:gridSpan w:val="5"/>
            <w:shd w:val="clear" w:color="auto" w:fill="31264F"/>
          </w:tcPr>
          <w:p w14:paraId="3B1F2BB2" w14:textId="77777777" w:rsidR="000C7BFD" w:rsidRDefault="003B394B">
            <w:pPr>
              <w:pStyle w:val="TableParagraph"/>
              <w:spacing w:line="125" w:lineRule="exact"/>
              <w:ind w:left="1350" w:right="131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DESCRIZIONE DELLO SCONTO E/O DEL BONUS</w:t>
            </w:r>
          </w:p>
        </w:tc>
      </w:tr>
      <w:tr w:rsidR="000C7BFD" w14:paraId="37CD4587" w14:textId="77777777">
        <w:trPr>
          <w:trHeight w:val="274"/>
        </w:trPr>
        <w:tc>
          <w:tcPr>
            <w:tcW w:w="9906" w:type="dxa"/>
            <w:gridSpan w:val="5"/>
          </w:tcPr>
          <w:p w14:paraId="56FCB58A" w14:textId="77777777" w:rsidR="000C7BFD" w:rsidRDefault="003B394B">
            <w:pPr>
              <w:pStyle w:val="TableParagraph"/>
              <w:spacing w:before="47" w:line="240" w:lineRule="auto"/>
              <w:ind w:left="3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C7BFD" w14:paraId="3302A669" w14:textId="77777777">
        <w:trPr>
          <w:trHeight w:val="145"/>
        </w:trPr>
        <w:tc>
          <w:tcPr>
            <w:tcW w:w="9906" w:type="dxa"/>
            <w:gridSpan w:val="5"/>
            <w:shd w:val="clear" w:color="auto" w:fill="31264F"/>
          </w:tcPr>
          <w:p w14:paraId="58F11014" w14:textId="77777777" w:rsidR="000C7BFD" w:rsidRDefault="003B394B">
            <w:pPr>
              <w:pStyle w:val="TableParagraph"/>
              <w:spacing w:line="125" w:lineRule="exact"/>
              <w:ind w:left="1350" w:right="131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ALTRI DETTAGLI SULL'OFFERTA</w:t>
            </w:r>
          </w:p>
        </w:tc>
      </w:tr>
      <w:tr w:rsidR="000C7BFD" w14:paraId="17DD59D5" w14:textId="77777777">
        <w:trPr>
          <w:trHeight w:val="313"/>
        </w:trPr>
        <w:tc>
          <w:tcPr>
            <w:tcW w:w="9906" w:type="dxa"/>
            <w:gridSpan w:val="5"/>
          </w:tcPr>
          <w:p w14:paraId="07B6C724" w14:textId="77777777" w:rsidR="000C7BFD" w:rsidRDefault="003B394B">
            <w:pPr>
              <w:pStyle w:val="TableParagraph"/>
              <w:spacing w:line="153" w:lineRule="exact"/>
              <w:ind w:left="20"/>
              <w:jc w:val="left"/>
              <w:rPr>
                <w:sz w:val="13"/>
              </w:rPr>
            </w:pPr>
            <w:r>
              <w:rPr>
                <w:sz w:val="13"/>
              </w:rPr>
              <w:t xml:space="preserve">L'offerta "PREZZO ENERGIA CASA" prevede l’applicazione di un prezzo variabile indicizzato al PUN mensile, </w:t>
            </w:r>
            <w:proofErr w:type="spellStart"/>
            <w:r>
              <w:rPr>
                <w:sz w:val="13"/>
              </w:rPr>
              <w:t>monorario</w:t>
            </w:r>
            <w:proofErr w:type="spellEnd"/>
            <w:r>
              <w:rPr>
                <w:sz w:val="13"/>
              </w:rPr>
              <w:t xml:space="preserve"> o biorario a seconda dell’opzione scelta dal Cliente.</w:t>
            </w:r>
          </w:p>
          <w:p w14:paraId="0A025E03" w14:textId="77777777" w:rsidR="000C7BFD" w:rsidRDefault="003B394B">
            <w:pPr>
              <w:pStyle w:val="TableParagraph"/>
              <w:spacing w:before="14" w:line="126" w:lineRule="exact"/>
              <w:ind w:left="20"/>
              <w:jc w:val="left"/>
              <w:rPr>
                <w:sz w:val="13"/>
              </w:rPr>
            </w:pPr>
            <w:r>
              <w:rPr>
                <w:sz w:val="13"/>
              </w:rPr>
              <w:t>La tariffa di cui alla colonna (B) “SERVIZIO DI TUTELA” varia trimestralmente</w:t>
            </w:r>
          </w:p>
        </w:tc>
      </w:tr>
    </w:tbl>
    <w:p w14:paraId="21CBF176" w14:textId="155FD865" w:rsidR="000C7BFD" w:rsidRDefault="003B394B">
      <w:pPr>
        <w:pStyle w:val="Corpotesto"/>
        <w:spacing w:line="141" w:lineRule="exact"/>
        <w:ind w:left="920"/>
      </w:pPr>
      <w:r>
        <w:t>PER UNA STIMA DELLA SPESA ANNUA PERSONALIZZATA SULLA BASE DEL SUO CONSUMO EFFETTIVO PUO' UTILIZZARE IL"PORTALE OFFERTE LUCE E GAS"</w:t>
      </w:r>
    </w:p>
    <w:p w14:paraId="18FD4FAB" w14:textId="48E616B5" w:rsidR="00BF2500" w:rsidRDefault="00BF2500">
      <w:pPr>
        <w:pStyle w:val="Corpotesto"/>
        <w:spacing w:line="141" w:lineRule="exact"/>
        <w:ind w:left="920"/>
      </w:pPr>
    </w:p>
    <w:p w14:paraId="3E01F173" w14:textId="05DAB176" w:rsidR="00BF2500" w:rsidRDefault="00BF2500">
      <w:pPr>
        <w:pStyle w:val="Corpotesto"/>
        <w:spacing w:line="141" w:lineRule="exact"/>
        <w:ind w:left="920"/>
      </w:pPr>
    </w:p>
    <w:p w14:paraId="31D6BF27" w14:textId="1670195B" w:rsidR="00BF2500" w:rsidRDefault="00BF2500">
      <w:pPr>
        <w:pStyle w:val="Corpotesto"/>
        <w:spacing w:line="141" w:lineRule="exact"/>
        <w:ind w:left="920"/>
      </w:pPr>
    </w:p>
    <w:p w14:paraId="658977E5" w14:textId="65C9831A" w:rsidR="00BF2500" w:rsidRDefault="00BF2500">
      <w:pPr>
        <w:pStyle w:val="Corpotesto"/>
        <w:spacing w:line="141" w:lineRule="exact"/>
        <w:ind w:left="920"/>
      </w:pPr>
    </w:p>
    <w:p w14:paraId="7EB76065" w14:textId="5BFA0EBB" w:rsidR="00BF2500" w:rsidRDefault="00BF2500">
      <w:pPr>
        <w:pStyle w:val="Corpotesto"/>
        <w:spacing w:line="141" w:lineRule="exact"/>
        <w:ind w:left="920"/>
      </w:pPr>
    </w:p>
    <w:p w14:paraId="23140882" w14:textId="52971E45" w:rsidR="00BF2500" w:rsidRDefault="00BF2500">
      <w:pPr>
        <w:pStyle w:val="Corpotesto"/>
        <w:spacing w:line="141" w:lineRule="exact"/>
        <w:ind w:left="920"/>
      </w:pPr>
    </w:p>
    <w:p w14:paraId="0A711C01" w14:textId="304C0B29" w:rsidR="00BF2500" w:rsidRDefault="00BF2500">
      <w:pPr>
        <w:pStyle w:val="Corpotesto"/>
        <w:spacing w:line="141" w:lineRule="exact"/>
        <w:ind w:left="920"/>
      </w:pPr>
    </w:p>
    <w:p w14:paraId="7054F198" w14:textId="05C53BEC" w:rsidR="00BF2500" w:rsidRDefault="00BF2500">
      <w:pPr>
        <w:pStyle w:val="Corpotesto"/>
        <w:spacing w:line="141" w:lineRule="exact"/>
        <w:ind w:left="920"/>
      </w:pPr>
    </w:p>
    <w:p w14:paraId="7A988F31" w14:textId="49BA4F6C" w:rsidR="00BF2500" w:rsidRDefault="00BF2500">
      <w:pPr>
        <w:pStyle w:val="Corpotesto"/>
        <w:spacing w:line="141" w:lineRule="exact"/>
        <w:ind w:left="920"/>
      </w:pPr>
    </w:p>
    <w:p w14:paraId="0B85CF8F" w14:textId="277854F4" w:rsidR="00BF2500" w:rsidRDefault="00BF2500">
      <w:pPr>
        <w:pStyle w:val="Corpotesto"/>
        <w:spacing w:line="141" w:lineRule="exact"/>
        <w:ind w:left="920"/>
      </w:pPr>
    </w:p>
    <w:p w14:paraId="4E5FCA5D" w14:textId="4BE334B1" w:rsidR="00BF2500" w:rsidRDefault="00BF2500">
      <w:pPr>
        <w:pStyle w:val="Corpotesto"/>
        <w:spacing w:line="141" w:lineRule="exact"/>
        <w:ind w:left="920"/>
      </w:pPr>
    </w:p>
    <w:p w14:paraId="66693B25" w14:textId="6E0EFA44" w:rsidR="00BF2500" w:rsidRDefault="00BF2500">
      <w:pPr>
        <w:pStyle w:val="Corpotesto"/>
        <w:spacing w:line="141" w:lineRule="exact"/>
        <w:ind w:left="920"/>
      </w:pPr>
    </w:p>
    <w:p w14:paraId="4FA3FE42" w14:textId="615E180B" w:rsidR="00BF2500" w:rsidRDefault="00BF2500">
      <w:pPr>
        <w:pStyle w:val="Corpotesto"/>
        <w:spacing w:line="141" w:lineRule="exact"/>
        <w:ind w:left="920"/>
      </w:pPr>
    </w:p>
    <w:p w14:paraId="71CD57AD" w14:textId="6DA98773" w:rsidR="00BF2500" w:rsidRDefault="00BF2500">
      <w:pPr>
        <w:pStyle w:val="Corpotesto"/>
        <w:spacing w:line="141" w:lineRule="exact"/>
        <w:ind w:left="920"/>
      </w:pPr>
    </w:p>
    <w:p w14:paraId="1BBE2D82" w14:textId="69E488E6" w:rsidR="00BF2500" w:rsidRDefault="00BF2500">
      <w:pPr>
        <w:pStyle w:val="Corpotesto"/>
        <w:spacing w:line="141" w:lineRule="exact"/>
        <w:ind w:left="920"/>
      </w:pPr>
    </w:p>
    <w:p w14:paraId="7F64D3FD" w14:textId="5A259B74" w:rsidR="00BF2500" w:rsidRDefault="00BF2500">
      <w:pPr>
        <w:pStyle w:val="Corpotesto"/>
        <w:spacing w:line="141" w:lineRule="exact"/>
        <w:ind w:left="920"/>
      </w:pPr>
    </w:p>
    <w:p w14:paraId="6FC9856F" w14:textId="2110DA6E" w:rsidR="00BF2500" w:rsidRDefault="00BF2500">
      <w:pPr>
        <w:pStyle w:val="Corpotesto"/>
        <w:spacing w:line="141" w:lineRule="exact"/>
        <w:ind w:left="920"/>
      </w:pPr>
    </w:p>
    <w:p w14:paraId="1E985F0B" w14:textId="5682DB7F" w:rsidR="00BF2500" w:rsidRDefault="00BF2500">
      <w:pPr>
        <w:pStyle w:val="Corpotesto"/>
        <w:spacing w:line="141" w:lineRule="exact"/>
        <w:ind w:left="920"/>
      </w:pPr>
    </w:p>
    <w:p w14:paraId="752B814F" w14:textId="210C9C4D" w:rsidR="00BF2500" w:rsidRDefault="00BF2500">
      <w:pPr>
        <w:pStyle w:val="Corpotesto"/>
        <w:spacing w:line="141" w:lineRule="exact"/>
        <w:ind w:left="920"/>
      </w:pPr>
    </w:p>
    <w:p w14:paraId="7BD4FF53" w14:textId="35540CB0" w:rsidR="00BF2500" w:rsidRDefault="00BF2500">
      <w:pPr>
        <w:pStyle w:val="Corpotesto"/>
        <w:spacing w:line="141" w:lineRule="exact"/>
        <w:ind w:left="920"/>
      </w:pPr>
    </w:p>
    <w:p w14:paraId="74778763" w14:textId="2891DDCC" w:rsidR="00BF2500" w:rsidRDefault="00BF2500">
      <w:pPr>
        <w:pStyle w:val="Corpotesto"/>
        <w:spacing w:line="141" w:lineRule="exact"/>
        <w:ind w:left="920"/>
      </w:pPr>
    </w:p>
    <w:p w14:paraId="7EF6A642" w14:textId="5755394C" w:rsidR="00BF2500" w:rsidRDefault="00BF2500">
      <w:pPr>
        <w:pStyle w:val="Corpotesto"/>
        <w:spacing w:line="141" w:lineRule="exact"/>
        <w:ind w:left="920"/>
      </w:pPr>
    </w:p>
    <w:p w14:paraId="7B83F43E" w14:textId="103DF459" w:rsidR="00BF2500" w:rsidRDefault="00BF2500">
      <w:pPr>
        <w:pStyle w:val="Corpotesto"/>
        <w:spacing w:line="141" w:lineRule="exact"/>
        <w:ind w:left="920"/>
      </w:pPr>
    </w:p>
    <w:p w14:paraId="33D3BDB2" w14:textId="5D211474" w:rsidR="00BF2500" w:rsidRDefault="00BF2500">
      <w:pPr>
        <w:pStyle w:val="Corpotesto"/>
        <w:spacing w:line="141" w:lineRule="exact"/>
        <w:ind w:left="920"/>
      </w:pPr>
    </w:p>
    <w:p w14:paraId="591A8838" w14:textId="69E8C3A1" w:rsidR="00BF2500" w:rsidRDefault="00BF2500">
      <w:pPr>
        <w:pStyle w:val="Corpotesto"/>
        <w:spacing w:line="141" w:lineRule="exact"/>
        <w:ind w:left="920"/>
      </w:pPr>
    </w:p>
    <w:p w14:paraId="21A5D7EC" w14:textId="725949CE" w:rsidR="00BF2500" w:rsidRDefault="00BF2500">
      <w:pPr>
        <w:pStyle w:val="Corpotesto"/>
        <w:spacing w:line="141" w:lineRule="exact"/>
        <w:ind w:left="920"/>
      </w:pPr>
    </w:p>
    <w:p w14:paraId="66715234" w14:textId="246B8429" w:rsidR="00BF2500" w:rsidRDefault="00BF2500">
      <w:pPr>
        <w:pStyle w:val="Corpotesto"/>
        <w:spacing w:line="141" w:lineRule="exact"/>
        <w:ind w:left="920"/>
      </w:pPr>
    </w:p>
    <w:p w14:paraId="4BB9E89E" w14:textId="361DD96E" w:rsidR="00BF2500" w:rsidRDefault="00BF2500">
      <w:pPr>
        <w:pStyle w:val="Corpotesto"/>
        <w:spacing w:line="141" w:lineRule="exact"/>
        <w:ind w:left="920"/>
      </w:pPr>
    </w:p>
    <w:p w14:paraId="322B173F" w14:textId="3A278DE6" w:rsidR="00BF2500" w:rsidRDefault="00BF2500">
      <w:pPr>
        <w:pStyle w:val="Corpotesto"/>
        <w:spacing w:line="141" w:lineRule="exact"/>
        <w:ind w:left="920"/>
      </w:pPr>
    </w:p>
    <w:p w14:paraId="1A7B8B5F" w14:textId="109E74AF" w:rsidR="00BF2500" w:rsidRDefault="00BF2500">
      <w:pPr>
        <w:pStyle w:val="Corpotesto"/>
        <w:spacing w:line="141" w:lineRule="exact"/>
        <w:ind w:left="920"/>
      </w:pPr>
    </w:p>
    <w:p w14:paraId="29EF27C1" w14:textId="56D4EA35" w:rsidR="00BF2500" w:rsidRDefault="00BF2500">
      <w:pPr>
        <w:pStyle w:val="Corpotesto"/>
        <w:spacing w:line="141" w:lineRule="exact"/>
        <w:ind w:left="920"/>
      </w:pPr>
    </w:p>
    <w:p w14:paraId="4129DDF4" w14:textId="7E34A64A" w:rsidR="00BF2500" w:rsidRDefault="00BF2500">
      <w:pPr>
        <w:pStyle w:val="Corpotesto"/>
        <w:spacing w:line="141" w:lineRule="exact"/>
        <w:ind w:left="920"/>
      </w:pPr>
    </w:p>
    <w:p w14:paraId="44DC5E1E" w14:textId="55137AD7" w:rsidR="00BF2500" w:rsidRDefault="00BF2500">
      <w:pPr>
        <w:pStyle w:val="Corpotesto"/>
        <w:spacing w:line="141" w:lineRule="exact"/>
        <w:ind w:left="920"/>
      </w:pPr>
    </w:p>
    <w:p w14:paraId="675C710E" w14:textId="606A15F4" w:rsidR="00BF2500" w:rsidRDefault="00BF2500">
      <w:pPr>
        <w:pStyle w:val="Corpotesto"/>
        <w:spacing w:line="141" w:lineRule="exact"/>
        <w:ind w:left="920"/>
      </w:pPr>
    </w:p>
    <w:p w14:paraId="60D912BF" w14:textId="02B112D1" w:rsidR="00BF2500" w:rsidRDefault="00BF2500">
      <w:pPr>
        <w:pStyle w:val="Corpotesto"/>
        <w:spacing w:line="141" w:lineRule="exact"/>
        <w:ind w:left="920"/>
      </w:pPr>
    </w:p>
    <w:p w14:paraId="5E2B7ED7" w14:textId="45ADF0AC" w:rsidR="00BF2500" w:rsidRDefault="00BF2500">
      <w:pPr>
        <w:pStyle w:val="Corpotesto"/>
        <w:spacing w:line="141" w:lineRule="exact"/>
        <w:ind w:left="920"/>
      </w:pPr>
    </w:p>
    <w:p w14:paraId="3CF6DCE9" w14:textId="6585BC18" w:rsidR="00BF2500" w:rsidRDefault="00BF2500">
      <w:pPr>
        <w:pStyle w:val="Corpotesto"/>
        <w:spacing w:line="141" w:lineRule="exact"/>
        <w:ind w:left="920"/>
      </w:pPr>
    </w:p>
    <w:p w14:paraId="568DE2AC" w14:textId="1C3DC74A" w:rsidR="00BF2500" w:rsidRDefault="00BF2500">
      <w:pPr>
        <w:pStyle w:val="Corpotesto"/>
        <w:spacing w:line="141" w:lineRule="exact"/>
        <w:ind w:left="920"/>
      </w:pPr>
    </w:p>
    <w:p w14:paraId="09131D74" w14:textId="3D5DAE21" w:rsidR="00BF2500" w:rsidRDefault="00BF2500">
      <w:pPr>
        <w:pStyle w:val="Corpotesto"/>
        <w:spacing w:line="141" w:lineRule="exact"/>
        <w:ind w:left="920"/>
      </w:pPr>
    </w:p>
    <w:p w14:paraId="4DEDEA4D" w14:textId="3B425C4C" w:rsidR="00BF2500" w:rsidRDefault="00BF2500">
      <w:pPr>
        <w:pStyle w:val="Corpotesto"/>
        <w:spacing w:line="141" w:lineRule="exact"/>
        <w:ind w:left="920"/>
      </w:pPr>
    </w:p>
    <w:p w14:paraId="7BDB9EA8" w14:textId="33628513" w:rsidR="00BF2500" w:rsidRDefault="00BF2500">
      <w:pPr>
        <w:pStyle w:val="Corpotesto"/>
        <w:spacing w:line="141" w:lineRule="exact"/>
        <w:ind w:left="920"/>
      </w:pPr>
    </w:p>
    <w:p w14:paraId="6597EF0F" w14:textId="10BB0564" w:rsidR="00BF2500" w:rsidRDefault="00BF2500">
      <w:pPr>
        <w:pStyle w:val="Corpotesto"/>
        <w:spacing w:line="141" w:lineRule="exact"/>
        <w:ind w:left="920"/>
      </w:pPr>
    </w:p>
    <w:p w14:paraId="71CA993A" w14:textId="0465465A" w:rsidR="00BF2500" w:rsidRDefault="00BF2500">
      <w:pPr>
        <w:pStyle w:val="Corpotesto"/>
        <w:spacing w:line="141" w:lineRule="exact"/>
        <w:ind w:left="920"/>
      </w:pPr>
    </w:p>
    <w:p w14:paraId="3C489CF9" w14:textId="48BAD1BA" w:rsidR="00BF2500" w:rsidRDefault="00BF2500">
      <w:pPr>
        <w:pStyle w:val="Corpotesto"/>
        <w:spacing w:line="141" w:lineRule="exact"/>
        <w:ind w:left="920"/>
      </w:pPr>
    </w:p>
    <w:p w14:paraId="420C9B2C" w14:textId="78A9AF36" w:rsidR="00BF2500" w:rsidRDefault="00BF2500">
      <w:pPr>
        <w:pStyle w:val="Corpotesto"/>
        <w:spacing w:line="141" w:lineRule="exact"/>
        <w:ind w:left="920"/>
      </w:pPr>
    </w:p>
    <w:p w14:paraId="20B3AEB8" w14:textId="28428550" w:rsidR="00BF2500" w:rsidRDefault="00BF2500">
      <w:pPr>
        <w:pStyle w:val="Corpotesto"/>
        <w:spacing w:line="141" w:lineRule="exact"/>
        <w:ind w:left="920"/>
      </w:pPr>
    </w:p>
    <w:p w14:paraId="1B0117F2" w14:textId="14005624" w:rsidR="00BF2500" w:rsidRDefault="00BF2500">
      <w:pPr>
        <w:pStyle w:val="Corpotesto"/>
        <w:spacing w:line="141" w:lineRule="exact"/>
        <w:ind w:left="920"/>
      </w:pPr>
    </w:p>
    <w:p w14:paraId="6BF55188" w14:textId="3D45BFEC" w:rsidR="00BF2500" w:rsidRDefault="00BF2500">
      <w:pPr>
        <w:pStyle w:val="Corpotesto"/>
        <w:spacing w:line="141" w:lineRule="exact"/>
        <w:ind w:left="920"/>
      </w:pPr>
    </w:p>
    <w:p w14:paraId="37E0A1C4" w14:textId="3FAABEA9" w:rsidR="00BF2500" w:rsidRDefault="00BF2500">
      <w:pPr>
        <w:pStyle w:val="Corpotesto"/>
        <w:spacing w:line="141" w:lineRule="exact"/>
        <w:ind w:left="920"/>
      </w:pPr>
    </w:p>
    <w:p w14:paraId="146126CC" w14:textId="6E1A2BEF" w:rsidR="00BF2500" w:rsidRDefault="00BF2500">
      <w:pPr>
        <w:pStyle w:val="Corpotesto"/>
        <w:spacing w:line="141" w:lineRule="exact"/>
        <w:ind w:left="920"/>
      </w:pPr>
    </w:p>
    <w:p w14:paraId="7D146921" w14:textId="77777777" w:rsidR="00BF2500" w:rsidRDefault="00BF2500">
      <w:pPr>
        <w:pStyle w:val="Corpotesto"/>
        <w:spacing w:line="141" w:lineRule="exact"/>
        <w:ind w:left="920"/>
      </w:pPr>
    </w:p>
    <w:p w14:paraId="5905402F" w14:textId="397C2105" w:rsidR="00BF2500" w:rsidRDefault="00BF2500">
      <w:pPr>
        <w:pStyle w:val="Corpotesto"/>
        <w:spacing w:line="141" w:lineRule="exact"/>
        <w:ind w:left="920"/>
      </w:pPr>
    </w:p>
    <w:p w14:paraId="6A0B7D67" w14:textId="55D6C849" w:rsidR="00BF2500" w:rsidRDefault="00BF2500">
      <w:pPr>
        <w:pStyle w:val="Corpotesto"/>
        <w:spacing w:line="141" w:lineRule="exact"/>
        <w:ind w:left="920"/>
      </w:pPr>
    </w:p>
    <w:p w14:paraId="2B1CD88D" w14:textId="77777777" w:rsidR="00BF2500" w:rsidRDefault="00BF2500" w:rsidP="00BF2500">
      <w:pPr>
        <w:pStyle w:val="Corpotesto"/>
        <w:ind w:left="147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lastRenderedPageBreak/>
        <w:drawing>
          <wp:inline distT="0" distB="0" distL="0" distR="0" wp14:anchorId="375CFC58" wp14:editId="05499A02">
            <wp:extent cx="1898904" cy="373379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6282" w14:textId="77777777" w:rsidR="00BF2500" w:rsidRDefault="00BF2500" w:rsidP="00BF2500">
      <w:pPr>
        <w:pStyle w:val="Corpotesto"/>
        <w:spacing w:before="5"/>
        <w:rPr>
          <w:rFonts w:ascii="Times New Roman"/>
          <w:b w:val="0"/>
          <w:i w:val="0"/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232"/>
        <w:gridCol w:w="2232"/>
        <w:gridCol w:w="2232"/>
        <w:gridCol w:w="2232"/>
      </w:tblGrid>
      <w:tr w:rsidR="00BF2500" w14:paraId="10544A9A" w14:textId="77777777" w:rsidTr="00E13434">
        <w:trPr>
          <w:trHeight w:val="152"/>
        </w:trPr>
        <w:tc>
          <w:tcPr>
            <w:tcW w:w="10260" w:type="dxa"/>
            <w:gridSpan w:val="5"/>
            <w:shd w:val="clear" w:color="auto" w:fill="31264F"/>
          </w:tcPr>
          <w:p w14:paraId="4C4BBB11" w14:textId="77777777" w:rsidR="00BF2500" w:rsidRDefault="00BF2500" w:rsidP="00E13434">
            <w:pPr>
              <w:pStyle w:val="TableParagraph"/>
              <w:spacing w:line="132" w:lineRule="exact"/>
              <w:ind w:left="1199" w:right="1163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SCHEDA DI CONFRONTABILITA' PER CLIENTI FINALI DOMESTICI DI GAS NATURALE</w:t>
            </w:r>
          </w:p>
        </w:tc>
      </w:tr>
      <w:tr w:rsidR="00BF2500" w14:paraId="4C8D62AC" w14:textId="77777777" w:rsidTr="00E13434">
        <w:trPr>
          <w:trHeight w:val="497"/>
        </w:trPr>
        <w:tc>
          <w:tcPr>
            <w:tcW w:w="10260" w:type="dxa"/>
            <w:gridSpan w:val="5"/>
          </w:tcPr>
          <w:p w14:paraId="0CBEBE1B" w14:textId="77777777" w:rsidR="00BF2500" w:rsidRDefault="00BF2500" w:rsidP="00E13434">
            <w:pPr>
              <w:pStyle w:val="TableParagraph"/>
              <w:spacing w:line="141" w:lineRule="exact"/>
              <w:ind w:left="1200" w:right="1163"/>
              <w:rPr>
                <w:sz w:val="13"/>
              </w:rPr>
            </w:pPr>
            <w:r>
              <w:rPr>
                <w:w w:val="105"/>
                <w:sz w:val="13"/>
              </w:rPr>
              <w:t>CORRISPETTIVI PREVISTI DALL'OFFERTA "PREZZO FLEX ONE GAS CASA" ALLA DATA DEL 01/07/2020, VALIDA FINO ALLA DATA DEL 30/09/2020</w:t>
            </w:r>
          </w:p>
          <w:p w14:paraId="0C8FC237" w14:textId="77777777" w:rsidR="00BF2500" w:rsidRDefault="00BF2500" w:rsidP="00E13434">
            <w:pPr>
              <w:pStyle w:val="TableParagraph"/>
              <w:spacing w:before="14" w:line="240" w:lineRule="auto"/>
              <w:ind w:left="1199" w:right="1163"/>
              <w:rPr>
                <w:sz w:val="13"/>
              </w:rPr>
            </w:pPr>
            <w:r>
              <w:rPr>
                <w:w w:val="105"/>
                <w:sz w:val="13"/>
              </w:rPr>
              <w:t>STIMA DELLA SPESA ANNUA ESCLUSE LE IMPOSTE (IN €)</w:t>
            </w:r>
          </w:p>
          <w:p w14:paraId="021A787F" w14:textId="77777777" w:rsidR="00BF2500" w:rsidRDefault="00BF2500" w:rsidP="00E13434">
            <w:pPr>
              <w:pStyle w:val="TableParagraph"/>
              <w:spacing w:before="19" w:line="145" w:lineRule="exact"/>
              <w:ind w:left="1200" w:right="1163"/>
              <w:rPr>
                <w:sz w:val="13"/>
              </w:rPr>
            </w:pPr>
            <w:r>
              <w:rPr>
                <w:w w:val="105"/>
                <w:sz w:val="13"/>
              </w:rPr>
              <w:t>CALCOLO PREVENTIVO DELLA SPESA ANNUA ESCLUSE LE IMPOSTE</w:t>
            </w:r>
          </w:p>
        </w:tc>
      </w:tr>
      <w:tr w:rsidR="00BF2500" w14:paraId="4FF2572B" w14:textId="77777777" w:rsidTr="00E13434">
        <w:trPr>
          <w:trHeight w:val="169"/>
        </w:trPr>
        <w:tc>
          <w:tcPr>
            <w:tcW w:w="10260" w:type="dxa"/>
            <w:gridSpan w:val="5"/>
            <w:shd w:val="clear" w:color="auto" w:fill="31264F"/>
          </w:tcPr>
          <w:p w14:paraId="670F45B6" w14:textId="77777777" w:rsidR="00BF2500" w:rsidRDefault="00BF2500" w:rsidP="00E13434">
            <w:pPr>
              <w:pStyle w:val="TableParagraph"/>
              <w:spacing w:line="149" w:lineRule="exact"/>
              <w:ind w:left="1200" w:right="1162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 xml:space="preserve">AMBITO TARIFFARIO: </w:t>
            </w:r>
            <w:proofErr w:type="gramStart"/>
            <w:r>
              <w:rPr>
                <w:b/>
                <w:color w:val="FFFFFF"/>
                <w:w w:val="105"/>
                <w:sz w:val="13"/>
              </w:rPr>
              <w:t>NORD OCCIDENTALE</w:t>
            </w:r>
            <w:proofErr w:type="gramEnd"/>
          </w:p>
        </w:tc>
      </w:tr>
      <w:tr w:rsidR="00BF2500" w14:paraId="14711CF1" w14:textId="77777777" w:rsidTr="00E13434">
        <w:trPr>
          <w:trHeight w:val="673"/>
        </w:trPr>
        <w:tc>
          <w:tcPr>
            <w:tcW w:w="1332" w:type="dxa"/>
            <w:shd w:val="clear" w:color="auto" w:fill="A81126"/>
          </w:tcPr>
          <w:p w14:paraId="1F06F6B9" w14:textId="77777777" w:rsidR="00BF2500" w:rsidRDefault="00BF2500" w:rsidP="00E13434">
            <w:pPr>
              <w:pStyle w:val="TableParagraph"/>
              <w:spacing w:before="11" w:line="240" w:lineRule="auto"/>
              <w:jc w:val="left"/>
              <w:rPr>
                <w:rFonts w:ascii="Times New Roman"/>
                <w:sz w:val="14"/>
              </w:rPr>
            </w:pPr>
          </w:p>
          <w:p w14:paraId="6933D279" w14:textId="77777777" w:rsidR="00BF2500" w:rsidRDefault="00BF2500" w:rsidP="00E13434">
            <w:pPr>
              <w:pStyle w:val="TableParagraph"/>
              <w:spacing w:line="268" w:lineRule="auto"/>
              <w:ind w:left="491" w:right="78" w:hanging="38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CONSUMO ANNUO (SMC)</w:t>
            </w:r>
          </w:p>
        </w:tc>
        <w:tc>
          <w:tcPr>
            <w:tcW w:w="2232" w:type="dxa"/>
            <w:shd w:val="clear" w:color="auto" w:fill="A81126"/>
          </w:tcPr>
          <w:p w14:paraId="041E5FCD" w14:textId="77777777" w:rsidR="00BF2500" w:rsidRDefault="00BF2500" w:rsidP="00E13434">
            <w:pPr>
              <w:pStyle w:val="TableParagraph"/>
              <w:tabs>
                <w:tab w:val="left" w:pos="1604"/>
              </w:tabs>
              <w:spacing w:line="158" w:lineRule="exact"/>
              <w:ind w:righ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(A)</w:t>
            </w:r>
            <w:r>
              <w:rPr>
                <w:b/>
                <w:w w:val="105"/>
                <w:sz w:val="13"/>
              </w:rPr>
              <w:tab/>
            </w:r>
            <w:r>
              <w:rPr>
                <w:b/>
                <w:spacing w:val="-1"/>
                <w:w w:val="105"/>
                <w:sz w:val="13"/>
              </w:rPr>
              <w:t>OFFERTA</w:t>
            </w:r>
          </w:p>
        </w:tc>
        <w:tc>
          <w:tcPr>
            <w:tcW w:w="2232" w:type="dxa"/>
            <w:shd w:val="clear" w:color="auto" w:fill="A81126"/>
          </w:tcPr>
          <w:p w14:paraId="1C4DE7E8" w14:textId="77777777" w:rsidR="00BF2500" w:rsidRDefault="00BF2500" w:rsidP="00E13434">
            <w:pPr>
              <w:pStyle w:val="TableParagraph"/>
              <w:spacing w:line="268" w:lineRule="auto"/>
              <w:ind w:left="544" w:right="503" w:firstLine="486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(B) SERVIZIO DI TUTELA</w:t>
            </w:r>
          </w:p>
        </w:tc>
        <w:tc>
          <w:tcPr>
            <w:tcW w:w="2232" w:type="dxa"/>
            <w:shd w:val="clear" w:color="auto" w:fill="A81126"/>
          </w:tcPr>
          <w:p w14:paraId="73C67E1A" w14:textId="77777777" w:rsidR="00BF2500" w:rsidRDefault="00BF2500" w:rsidP="00E13434">
            <w:pPr>
              <w:pStyle w:val="TableParagraph"/>
              <w:spacing w:line="158" w:lineRule="exact"/>
              <w:ind w:left="162" w:right="1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(C)</w:t>
            </w:r>
          </w:p>
          <w:p w14:paraId="20E0AEF2" w14:textId="77777777" w:rsidR="00BF2500" w:rsidRDefault="00BF2500" w:rsidP="00E13434">
            <w:pPr>
              <w:pStyle w:val="TableParagraph"/>
              <w:spacing w:before="19" w:line="268" w:lineRule="auto"/>
              <w:ind w:left="162" w:right="1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MAGGIORE SPESA (SEGNO "+") O MINORE SPESA (SEGNO "-")</w:t>
            </w:r>
          </w:p>
          <w:p w14:paraId="66A44B5C" w14:textId="77777777" w:rsidR="00BF2500" w:rsidRDefault="00BF2500" w:rsidP="00E13434">
            <w:pPr>
              <w:pStyle w:val="TableParagraph"/>
              <w:spacing w:line="121" w:lineRule="exact"/>
              <w:ind w:left="162" w:right="1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 - B</w:t>
            </w:r>
          </w:p>
        </w:tc>
        <w:tc>
          <w:tcPr>
            <w:tcW w:w="2232" w:type="dxa"/>
            <w:shd w:val="clear" w:color="auto" w:fill="A81126"/>
          </w:tcPr>
          <w:p w14:paraId="47EBF345" w14:textId="77777777" w:rsidR="00BF2500" w:rsidRDefault="00BF2500" w:rsidP="00E13434">
            <w:pPr>
              <w:pStyle w:val="TableParagraph"/>
              <w:spacing w:line="268" w:lineRule="auto"/>
              <w:ind w:left="306" w:right="279" w:firstLine="72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(D) VARIAZIONE % DELLA</w:t>
            </w:r>
            <w:r>
              <w:rPr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spacing w:val="-3"/>
                <w:w w:val="105"/>
                <w:sz w:val="13"/>
              </w:rPr>
              <w:t>SPESA</w:t>
            </w:r>
          </w:p>
          <w:p w14:paraId="41E078A8" w14:textId="77777777" w:rsidR="00BF2500" w:rsidRDefault="00BF2500" w:rsidP="00E13434">
            <w:pPr>
              <w:pStyle w:val="TableParagraph"/>
              <w:spacing w:line="158" w:lineRule="exact"/>
              <w:ind w:left="162" w:right="1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(CON SEGNO "+" O SEGNO "-")</w:t>
            </w:r>
          </w:p>
          <w:p w14:paraId="5B818FA9" w14:textId="77777777" w:rsidR="00BF2500" w:rsidRDefault="00BF2500" w:rsidP="00E13434">
            <w:pPr>
              <w:pStyle w:val="TableParagraph"/>
              <w:spacing w:before="18" w:line="121" w:lineRule="exact"/>
              <w:ind w:left="162" w:right="1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 - B / B x 100</w:t>
            </w:r>
          </w:p>
        </w:tc>
      </w:tr>
      <w:tr w:rsidR="00BF2500" w14:paraId="7CADC740" w14:textId="77777777" w:rsidTr="00E13434">
        <w:trPr>
          <w:trHeight w:val="169"/>
        </w:trPr>
        <w:tc>
          <w:tcPr>
            <w:tcW w:w="1332" w:type="dxa"/>
          </w:tcPr>
          <w:p w14:paraId="526FF529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2232" w:type="dxa"/>
          </w:tcPr>
          <w:p w14:paraId="2C1CF4CC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138,20 €</w:t>
            </w:r>
          </w:p>
        </w:tc>
        <w:tc>
          <w:tcPr>
            <w:tcW w:w="2232" w:type="dxa"/>
          </w:tcPr>
          <w:p w14:paraId="6DE7F3D9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131,24 €</w:t>
            </w:r>
          </w:p>
        </w:tc>
        <w:tc>
          <w:tcPr>
            <w:tcW w:w="2232" w:type="dxa"/>
          </w:tcPr>
          <w:p w14:paraId="7682BF72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6,96 €</w:t>
            </w:r>
          </w:p>
        </w:tc>
        <w:tc>
          <w:tcPr>
            <w:tcW w:w="2232" w:type="dxa"/>
          </w:tcPr>
          <w:p w14:paraId="10F75CBF" w14:textId="77777777" w:rsidR="00BF2500" w:rsidRDefault="00BF2500" w:rsidP="00E13434">
            <w:pPr>
              <w:pStyle w:val="TableParagraph"/>
              <w:ind w:left="162" w:right="128"/>
              <w:rPr>
                <w:sz w:val="13"/>
              </w:rPr>
            </w:pPr>
            <w:r>
              <w:rPr>
                <w:w w:val="105"/>
                <w:sz w:val="13"/>
              </w:rPr>
              <w:t>+ 5,30%</w:t>
            </w:r>
          </w:p>
        </w:tc>
      </w:tr>
      <w:tr w:rsidR="00BF2500" w14:paraId="0B91CFA6" w14:textId="77777777" w:rsidTr="00E13434">
        <w:trPr>
          <w:trHeight w:val="169"/>
        </w:trPr>
        <w:tc>
          <w:tcPr>
            <w:tcW w:w="1332" w:type="dxa"/>
          </w:tcPr>
          <w:p w14:paraId="31C1E779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2232" w:type="dxa"/>
          </w:tcPr>
          <w:p w14:paraId="76D9E54B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304,52 €</w:t>
            </w:r>
          </w:p>
        </w:tc>
        <w:tc>
          <w:tcPr>
            <w:tcW w:w="2232" w:type="dxa"/>
          </w:tcPr>
          <w:p w14:paraId="203E745F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261,93 €</w:t>
            </w:r>
          </w:p>
        </w:tc>
        <w:tc>
          <w:tcPr>
            <w:tcW w:w="2232" w:type="dxa"/>
          </w:tcPr>
          <w:p w14:paraId="17031963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42,59 €</w:t>
            </w:r>
          </w:p>
        </w:tc>
        <w:tc>
          <w:tcPr>
            <w:tcW w:w="2232" w:type="dxa"/>
          </w:tcPr>
          <w:p w14:paraId="6CF19945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+ 16,26%</w:t>
            </w:r>
          </w:p>
        </w:tc>
      </w:tr>
      <w:tr w:rsidR="00BF2500" w14:paraId="3853B2E3" w14:textId="77777777" w:rsidTr="00E13434">
        <w:trPr>
          <w:trHeight w:val="169"/>
        </w:trPr>
        <w:tc>
          <w:tcPr>
            <w:tcW w:w="1332" w:type="dxa"/>
          </w:tcPr>
          <w:p w14:paraId="73D7D636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</w:p>
        </w:tc>
        <w:tc>
          <w:tcPr>
            <w:tcW w:w="2232" w:type="dxa"/>
          </w:tcPr>
          <w:p w14:paraId="3A41DDB0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379,27 €</w:t>
            </w:r>
          </w:p>
        </w:tc>
        <w:tc>
          <w:tcPr>
            <w:tcW w:w="2232" w:type="dxa"/>
          </w:tcPr>
          <w:p w14:paraId="0BE27D63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343,40 €</w:t>
            </w:r>
          </w:p>
        </w:tc>
        <w:tc>
          <w:tcPr>
            <w:tcW w:w="2232" w:type="dxa"/>
          </w:tcPr>
          <w:p w14:paraId="0AF0E748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35,87 €</w:t>
            </w:r>
          </w:p>
        </w:tc>
        <w:tc>
          <w:tcPr>
            <w:tcW w:w="2232" w:type="dxa"/>
          </w:tcPr>
          <w:p w14:paraId="56E55DFE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+ 10,44%</w:t>
            </w:r>
          </w:p>
        </w:tc>
      </w:tr>
      <w:tr w:rsidR="00BF2500" w14:paraId="6CF27604" w14:textId="77777777" w:rsidTr="00E13434">
        <w:trPr>
          <w:trHeight w:val="169"/>
        </w:trPr>
        <w:tc>
          <w:tcPr>
            <w:tcW w:w="1332" w:type="dxa"/>
          </w:tcPr>
          <w:p w14:paraId="7E029197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1.400</w:t>
            </w:r>
          </w:p>
        </w:tc>
        <w:tc>
          <w:tcPr>
            <w:tcW w:w="2232" w:type="dxa"/>
          </w:tcPr>
          <w:p w14:paraId="439859F9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656,53 €</w:t>
            </w:r>
          </w:p>
        </w:tc>
        <w:tc>
          <w:tcPr>
            <w:tcW w:w="2232" w:type="dxa"/>
          </w:tcPr>
          <w:p w14:paraId="46C072B5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586,86 €</w:t>
            </w:r>
          </w:p>
        </w:tc>
        <w:tc>
          <w:tcPr>
            <w:tcW w:w="2232" w:type="dxa"/>
          </w:tcPr>
          <w:p w14:paraId="5FFD6E02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69,67 €</w:t>
            </w:r>
          </w:p>
        </w:tc>
        <w:tc>
          <w:tcPr>
            <w:tcW w:w="2232" w:type="dxa"/>
          </w:tcPr>
          <w:p w14:paraId="18721DEB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+ 11,87%</w:t>
            </w:r>
          </w:p>
        </w:tc>
      </w:tr>
      <w:tr w:rsidR="00BF2500" w14:paraId="61584449" w14:textId="77777777" w:rsidTr="00E13434">
        <w:trPr>
          <w:trHeight w:val="169"/>
        </w:trPr>
        <w:tc>
          <w:tcPr>
            <w:tcW w:w="1332" w:type="dxa"/>
          </w:tcPr>
          <w:p w14:paraId="2CA679C1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2.000</w:t>
            </w:r>
          </w:p>
        </w:tc>
        <w:tc>
          <w:tcPr>
            <w:tcW w:w="2232" w:type="dxa"/>
          </w:tcPr>
          <w:p w14:paraId="0999B629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883,60 €</w:t>
            </w:r>
          </w:p>
        </w:tc>
        <w:tc>
          <w:tcPr>
            <w:tcW w:w="2232" w:type="dxa"/>
          </w:tcPr>
          <w:p w14:paraId="68EDFC96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793,38 €</w:t>
            </w:r>
          </w:p>
        </w:tc>
        <w:tc>
          <w:tcPr>
            <w:tcW w:w="2232" w:type="dxa"/>
          </w:tcPr>
          <w:p w14:paraId="0D000174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90,22 €</w:t>
            </w:r>
          </w:p>
        </w:tc>
        <w:tc>
          <w:tcPr>
            <w:tcW w:w="2232" w:type="dxa"/>
          </w:tcPr>
          <w:p w14:paraId="54447563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+ 11,37%</w:t>
            </w:r>
          </w:p>
        </w:tc>
      </w:tr>
      <w:tr w:rsidR="00BF2500" w14:paraId="59305485" w14:textId="77777777" w:rsidTr="00E13434">
        <w:trPr>
          <w:trHeight w:val="169"/>
        </w:trPr>
        <w:tc>
          <w:tcPr>
            <w:tcW w:w="1332" w:type="dxa"/>
          </w:tcPr>
          <w:p w14:paraId="12407EE3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5.000</w:t>
            </w:r>
          </w:p>
        </w:tc>
        <w:tc>
          <w:tcPr>
            <w:tcW w:w="2232" w:type="dxa"/>
          </w:tcPr>
          <w:p w14:paraId="4F508030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2.055,35 €</w:t>
            </w:r>
          </w:p>
        </w:tc>
        <w:tc>
          <w:tcPr>
            <w:tcW w:w="2232" w:type="dxa"/>
          </w:tcPr>
          <w:p w14:paraId="5E52945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1.822,09 €</w:t>
            </w:r>
          </w:p>
        </w:tc>
        <w:tc>
          <w:tcPr>
            <w:tcW w:w="2232" w:type="dxa"/>
          </w:tcPr>
          <w:p w14:paraId="2111C4D2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233,26 €</w:t>
            </w:r>
          </w:p>
        </w:tc>
        <w:tc>
          <w:tcPr>
            <w:tcW w:w="2232" w:type="dxa"/>
          </w:tcPr>
          <w:p w14:paraId="41B85F64" w14:textId="77777777" w:rsidR="00BF2500" w:rsidRDefault="00BF2500" w:rsidP="00E13434">
            <w:pPr>
              <w:pStyle w:val="TableParagraph"/>
              <w:ind w:left="162" w:right="125"/>
              <w:rPr>
                <w:sz w:val="13"/>
              </w:rPr>
            </w:pPr>
            <w:r>
              <w:rPr>
                <w:w w:val="105"/>
                <w:sz w:val="13"/>
              </w:rPr>
              <w:t>+ 12,80%</w:t>
            </w:r>
          </w:p>
        </w:tc>
      </w:tr>
      <w:tr w:rsidR="00BF2500" w14:paraId="37A6A96A" w14:textId="77777777" w:rsidTr="00E13434">
        <w:trPr>
          <w:trHeight w:val="169"/>
        </w:trPr>
        <w:tc>
          <w:tcPr>
            <w:tcW w:w="10260" w:type="dxa"/>
            <w:gridSpan w:val="5"/>
            <w:shd w:val="clear" w:color="auto" w:fill="31264F"/>
          </w:tcPr>
          <w:p w14:paraId="2E276050" w14:textId="77777777" w:rsidR="00BF2500" w:rsidRDefault="00BF2500" w:rsidP="00E13434">
            <w:pPr>
              <w:pStyle w:val="TableParagraph"/>
              <w:spacing w:line="149" w:lineRule="exact"/>
              <w:ind w:left="1200" w:right="1162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 xml:space="preserve">AMBITO TARIFFARIO: </w:t>
            </w:r>
            <w:proofErr w:type="gramStart"/>
            <w:r>
              <w:rPr>
                <w:b/>
                <w:color w:val="FFFFFF"/>
                <w:w w:val="105"/>
                <w:sz w:val="13"/>
              </w:rPr>
              <w:t>NORD ORIENTALE</w:t>
            </w:r>
            <w:proofErr w:type="gramEnd"/>
          </w:p>
        </w:tc>
      </w:tr>
      <w:tr w:rsidR="00BF2500" w14:paraId="1F2558F3" w14:textId="77777777" w:rsidTr="00E13434">
        <w:trPr>
          <w:trHeight w:val="169"/>
        </w:trPr>
        <w:tc>
          <w:tcPr>
            <w:tcW w:w="1332" w:type="dxa"/>
          </w:tcPr>
          <w:p w14:paraId="0FBE24DF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2232" w:type="dxa"/>
          </w:tcPr>
          <w:p w14:paraId="0C993EEE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128,12 €</w:t>
            </w:r>
          </w:p>
        </w:tc>
        <w:tc>
          <w:tcPr>
            <w:tcW w:w="2232" w:type="dxa"/>
          </w:tcPr>
          <w:p w14:paraId="6E0FE19D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121,16 €</w:t>
            </w:r>
          </w:p>
        </w:tc>
        <w:tc>
          <w:tcPr>
            <w:tcW w:w="2232" w:type="dxa"/>
          </w:tcPr>
          <w:p w14:paraId="724F23DE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6,96 €</w:t>
            </w:r>
          </w:p>
        </w:tc>
        <w:tc>
          <w:tcPr>
            <w:tcW w:w="2232" w:type="dxa"/>
          </w:tcPr>
          <w:p w14:paraId="611FE1C6" w14:textId="77777777" w:rsidR="00BF2500" w:rsidRDefault="00BF2500" w:rsidP="00E13434">
            <w:pPr>
              <w:pStyle w:val="TableParagraph"/>
              <w:ind w:left="162" w:right="128"/>
              <w:rPr>
                <w:sz w:val="13"/>
              </w:rPr>
            </w:pPr>
            <w:r>
              <w:rPr>
                <w:w w:val="105"/>
                <w:sz w:val="13"/>
              </w:rPr>
              <w:t>+ 5,75%</w:t>
            </w:r>
          </w:p>
        </w:tc>
      </w:tr>
      <w:tr w:rsidR="00BF2500" w14:paraId="6AA0854B" w14:textId="77777777" w:rsidTr="00E13434">
        <w:trPr>
          <w:trHeight w:val="169"/>
        </w:trPr>
        <w:tc>
          <w:tcPr>
            <w:tcW w:w="1332" w:type="dxa"/>
          </w:tcPr>
          <w:p w14:paraId="76D22AF4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2232" w:type="dxa"/>
          </w:tcPr>
          <w:p w14:paraId="77C6DA2F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285,65 €</w:t>
            </w:r>
          </w:p>
        </w:tc>
        <w:tc>
          <w:tcPr>
            <w:tcW w:w="2232" w:type="dxa"/>
          </w:tcPr>
          <w:p w14:paraId="22AD2D8B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245,26 €</w:t>
            </w:r>
          </w:p>
        </w:tc>
        <w:tc>
          <w:tcPr>
            <w:tcW w:w="2232" w:type="dxa"/>
          </w:tcPr>
          <w:p w14:paraId="68B8F9B2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40,39 €</w:t>
            </w:r>
          </w:p>
        </w:tc>
        <w:tc>
          <w:tcPr>
            <w:tcW w:w="2232" w:type="dxa"/>
          </w:tcPr>
          <w:p w14:paraId="1B501774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+ 16,47%</w:t>
            </w:r>
          </w:p>
        </w:tc>
      </w:tr>
      <w:tr w:rsidR="00BF2500" w14:paraId="0F2CCE75" w14:textId="77777777" w:rsidTr="00E13434">
        <w:trPr>
          <w:trHeight w:val="169"/>
        </w:trPr>
        <w:tc>
          <w:tcPr>
            <w:tcW w:w="1332" w:type="dxa"/>
          </w:tcPr>
          <w:p w14:paraId="2B268B61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</w:p>
        </w:tc>
        <w:tc>
          <w:tcPr>
            <w:tcW w:w="2232" w:type="dxa"/>
          </w:tcPr>
          <w:p w14:paraId="00BDC8C1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357,46 €</w:t>
            </w:r>
          </w:p>
        </w:tc>
        <w:tc>
          <w:tcPr>
            <w:tcW w:w="2232" w:type="dxa"/>
          </w:tcPr>
          <w:p w14:paraId="0BCB56A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323,04 €</w:t>
            </w:r>
          </w:p>
        </w:tc>
        <w:tc>
          <w:tcPr>
            <w:tcW w:w="2232" w:type="dxa"/>
          </w:tcPr>
          <w:p w14:paraId="12C80389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34,42 €</w:t>
            </w:r>
          </w:p>
        </w:tc>
        <w:tc>
          <w:tcPr>
            <w:tcW w:w="2232" w:type="dxa"/>
          </w:tcPr>
          <w:p w14:paraId="1E3C6CF6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+ 10,66%</w:t>
            </w:r>
          </w:p>
        </w:tc>
      </w:tr>
      <w:tr w:rsidR="00BF2500" w14:paraId="31BED4C3" w14:textId="77777777" w:rsidTr="00E13434">
        <w:trPr>
          <w:trHeight w:val="169"/>
        </w:trPr>
        <w:tc>
          <w:tcPr>
            <w:tcW w:w="1332" w:type="dxa"/>
          </w:tcPr>
          <w:p w14:paraId="44F9195C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1.400</w:t>
            </w:r>
          </w:p>
        </w:tc>
        <w:tc>
          <w:tcPr>
            <w:tcW w:w="2232" w:type="dxa"/>
          </w:tcPr>
          <w:p w14:paraId="234EBF1E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622,57 €</w:t>
            </w:r>
          </w:p>
        </w:tc>
        <w:tc>
          <w:tcPr>
            <w:tcW w:w="2232" w:type="dxa"/>
          </w:tcPr>
          <w:p w14:paraId="1F06B838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554,78 €</w:t>
            </w:r>
          </w:p>
        </w:tc>
        <w:tc>
          <w:tcPr>
            <w:tcW w:w="2232" w:type="dxa"/>
          </w:tcPr>
          <w:p w14:paraId="5FD5F969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67,79 €</w:t>
            </w:r>
          </w:p>
        </w:tc>
        <w:tc>
          <w:tcPr>
            <w:tcW w:w="2232" w:type="dxa"/>
          </w:tcPr>
          <w:p w14:paraId="2ECE0C69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+ 12,22%</w:t>
            </w:r>
          </w:p>
        </w:tc>
      </w:tr>
      <w:tr w:rsidR="00BF2500" w14:paraId="1A79F6E4" w14:textId="77777777" w:rsidTr="00E13434">
        <w:trPr>
          <w:trHeight w:val="169"/>
        </w:trPr>
        <w:tc>
          <w:tcPr>
            <w:tcW w:w="1332" w:type="dxa"/>
          </w:tcPr>
          <w:p w14:paraId="00F514A9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2.000</w:t>
            </w:r>
          </w:p>
        </w:tc>
        <w:tc>
          <w:tcPr>
            <w:tcW w:w="2232" w:type="dxa"/>
          </w:tcPr>
          <w:p w14:paraId="55264660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839,88 €</w:t>
            </w:r>
          </w:p>
        </w:tc>
        <w:tc>
          <w:tcPr>
            <w:tcW w:w="2232" w:type="dxa"/>
          </w:tcPr>
          <w:p w14:paraId="3866A672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751,22 €</w:t>
            </w:r>
          </w:p>
        </w:tc>
        <w:tc>
          <w:tcPr>
            <w:tcW w:w="2232" w:type="dxa"/>
          </w:tcPr>
          <w:p w14:paraId="550C32FD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88,66 €</w:t>
            </w:r>
          </w:p>
        </w:tc>
        <w:tc>
          <w:tcPr>
            <w:tcW w:w="2232" w:type="dxa"/>
          </w:tcPr>
          <w:p w14:paraId="500CEA01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+ 11,80%</w:t>
            </w:r>
          </w:p>
        </w:tc>
      </w:tr>
      <w:tr w:rsidR="00BF2500" w14:paraId="5F4E2800" w14:textId="77777777" w:rsidTr="00E13434">
        <w:trPr>
          <w:trHeight w:val="169"/>
        </w:trPr>
        <w:tc>
          <w:tcPr>
            <w:tcW w:w="1332" w:type="dxa"/>
          </w:tcPr>
          <w:p w14:paraId="54014A17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5.000</w:t>
            </w:r>
          </w:p>
        </w:tc>
        <w:tc>
          <w:tcPr>
            <w:tcW w:w="2232" w:type="dxa"/>
          </w:tcPr>
          <w:p w14:paraId="50843636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1.961,17 €</w:t>
            </w:r>
          </w:p>
        </w:tc>
        <w:tc>
          <w:tcPr>
            <w:tcW w:w="2232" w:type="dxa"/>
          </w:tcPr>
          <w:p w14:paraId="7B2097FF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1.729,47 €</w:t>
            </w:r>
          </w:p>
        </w:tc>
        <w:tc>
          <w:tcPr>
            <w:tcW w:w="2232" w:type="dxa"/>
          </w:tcPr>
          <w:p w14:paraId="2C73FE6F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231,70 €</w:t>
            </w:r>
          </w:p>
        </w:tc>
        <w:tc>
          <w:tcPr>
            <w:tcW w:w="2232" w:type="dxa"/>
          </w:tcPr>
          <w:p w14:paraId="78F4B845" w14:textId="77777777" w:rsidR="00BF2500" w:rsidRDefault="00BF2500" w:rsidP="00E13434">
            <w:pPr>
              <w:pStyle w:val="TableParagraph"/>
              <w:ind w:left="162" w:right="125"/>
              <w:rPr>
                <w:sz w:val="13"/>
              </w:rPr>
            </w:pPr>
            <w:r>
              <w:rPr>
                <w:w w:val="105"/>
                <w:sz w:val="13"/>
              </w:rPr>
              <w:t>+ 13,40%</w:t>
            </w:r>
          </w:p>
        </w:tc>
      </w:tr>
      <w:tr w:rsidR="00BF2500" w14:paraId="37F03B66" w14:textId="77777777" w:rsidTr="00E13434">
        <w:trPr>
          <w:trHeight w:val="169"/>
        </w:trPr>
        <w:tc>
          <w:tcPr>
            <w:tcW w:w="10260" w:type="dxa"/>
            <w:gridSpan w:val="5"/>
            <w:shd w:val="clear" w:color="auto" w:fill="31264F"/>
          </w:tcPr>
          <w:p w14:paraId="5461686F" w14:textId="77777777" w:rsidR="00BF2500" w:rsidRDefault="00BF2500" w:rsidP="00E13434">
            <w:pPr>
              <w:pStyle w:val="TableParagraph"/>
              <w:spacing w:line="149" w:lineRule="exact"/>
              <w:ind w:left="1200" w:right="1162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AMBITO TARIFFARIO: CENTRALE</w:t>
            </w:r>
          </w:p>
        </w:tc>
      </w:tr>
      <w:tr w:rsidR="00BF2500" w14:paraId="69486850" w14:textId="77777777" w:rsidTr="00E13434">
        <w:trPr>
          <w:trHeight w:val="169"/>
        </w:trPr>
        <w:tc>
          <w:tcPr>
            <w:tcW w:w="1332" w:type="dxa"/>
          </w:tcPr>
          <w:p w14:paraId="16238010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2232" w:type="dxa"/>
          </w:tcPr>
          <w:p w14:paraId="6AF4AEA4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134,68 €</w:t>
            </w:r>
          </w:p>
        </w:tc>
        <w:tc>
          <w:tcPr>
            <w:tcW w:w="2232" w:type="dxa"/>
          </w:tcPr>
          <w:p w14:paraId="47DCB8B2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127,72 €</w:t>
            </w:r>
          </w:p>
        </w:tc>
        <w:tc>
          <w:tcPr>
            <w:tcW w:w="2232" w:type="dxa"/>
          </w:tcPr>
          <w:p w14:paraId="79A66CE3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6,96 €</w:t>
            </w:r>
          </w:p>
        </w:tc>
        <w:tc>
          <w:tcPr>
            <w:tcW w:w="2232" w:type="dxa"/>
          </w:tcPr>
          <w:p w14:paraId="00AC33B5" w14:textId="77777777" w:rsidR="00BF2500" w:rsidRDefault="00BF2500" w:rsidP="00E13434">
            <w:pPr>
              <w:pStyle w:val="TableParagraph"/>
              <w:ind w:left="162" w:right="128"/>
              <w:rPr>
                <w:sz w:val="13"/>
              </w:rPr>
            </w:pPr>
            <w:r>
              <w:rPr>
                <w:w w:val="105"/>
                <w:sz w:val="13"/>
              </w:rPr>
              <w:t>+ 5,45%</w:t>
            </w:r>
          </w:p>
        </w:tc>
      </w:tr>
      <w:tr w:rsidR="00BF2500" w14:paraId="7B389C80" w14:textId="77777777" w:rsidTr="00E13434">
        <w:trPr>
          <w:trHeight w:val="169"/>
        </w:trPr>
        <w:tc>
          <w:tcPr>
            <w:tcW w:w="1332" w:type="dxa"/>
          </w:tcPr>
          <w:p w14:paraId="19D6C2CC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2232" w:type="dxa"/>
          </w:tcPr>
          <w:p w14:paraId="5EFBC31B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303,71 €</w:t>
            </w:r>
          </w:p>
        </w:tc>
        <w:tc>
          <w:tcPr>
            <w:tcW w:w="2232" w:type="dxa"/>
          </w:tcPr>
          <w:p w14:paraId="7B78C915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260,45 €</w:t>
            </w:r>
          </w:p>
        </w:tc>
        <w:tc>
          <w:tcPr>
            <w:tcW w:w="2232" w:type="dxa"/>
          </w:tcPr>
          <w:p w14:paraId="63C72882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43,26 €</w:t>
            </w:r>
          </w:p>
        </w:tc>
        <w:tc>
          <w:tcPr>
            <w:tcW w:w="2232" w:type="dxa"/>
          </w:tcPr>
          <w:p w14:paraId="6A69E30F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+ 16,61%</w:t>
            </w:r>
          </w:p>
        </w:tc>
      </w:tr>
      <w:tr w:rsidR="00BF2500" w14:paraId="7CE14FE3" w14:textId="77777777" w:rsidTr="00E13434">
        <w:trPr>
          <w:trHeight w:val="169"/>
        </w:trPr>
        <w:tc>
          <w:tcPr>
            <w:tcW w:w="1332" w:type="dxa"/>
          </w:tcPr>
          <w:p w14:paraId="45D8C379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</w:p>
        </w:tc>
        <w:tc>
          <w:tcPr>
            <w:tcW w:w="2232" w:type="dxa"/>
          </w:tcPr>
          <w:p w14:paraId="27CFE53B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379,37 €</w:t>
            </w:r>
          </w:p>
        </w:tc>
        <w:tc>
          <w:tcPr>
            <w:tcW w:w="2232" w:type="dxa"/>
          </w:tcPr>
          <w:p w14:paraId="6D99CDF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343,05 €</w:t>
            </w:r>
          </w:p>
        </w:tc>
        <w:tc>
          <w:tcPr>
            <w:tcW w:w="2232" w:type="dxa"/>
          </w:tcPr>
          <w:p w14:paraId="407F6C26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36,32 €</w:t>
            </w:r>
          </w:p>
        </w:tc>
        <w:tc>
          <w:tcPr>
            <w:tcW w:w="2232" w:type="dxa"/>
          </w:tcPr>
          <w:p w14:paraId="7364CB8A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+ 10,59%</w:t>
            </w:r>
          </w:p>
        </w:tc>
      </w:tr>
      <w:tr w:rsidR="00BF2500" w14:paraId="00ECF621" w14:textId="77777777" w:rsidTr="00E13434">
        <w:trPr>
          <w:trHeight w:val="169"/>
        </w:trPr>
        <w:tc>
          <w:tcPr>
            <w:tcW w:w="1332" w:type="dxa"/>
          </w:tcPr>
          <w:p w14:paraId="6AC2A0E3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1.400</w:t>
            </w:r>
          </w:p>
        </w:tc>
        <w:tc>
          <w:tcPr>
            <w:tcW w:w="2232" w:type="dxa"/>
          </w:tcPr>
          <w:p w14:paraId="47A3142F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659,83 €</w:t>
            </w:r>
          </w:p>
        </w:tc>
        <w:tc>
          <w:tcPr>
            <w:tcW w:w="2232" w:type="dxa"/>
          </w:tcPr>
          <w:p w14:paraId="564A223E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590,14 €</w:t>
            </w:r>
          </w:p>
        </w:tc>
        <w:tc>
          <w:tcPr>
            <w:tcW w:w="2232" w:type="dxa"/>
          </w:tcPr>
          <w:p w14:paraId="75109630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69,69 €</w:t>
            </w:r>
          </w:p>
        </w:tc>
        <w:tc>
          <w:tcPr>
            <w:tcW w:w="2232" w:type="dxa"/>
          </w:tcPr>
          <w:p w14:paraId="185E9E56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+ 11,81%</w:t>
            </w:r>
          </w:p>
        </w:tc>
      </w:tr>
      <w:tr w:rsidR="00BF2500" w14:paraId="6FE20ACC" w14:textId="77777777" w:rsidTr="00E13434">
        <w:trPr>
          <w:trHeight w:val="169"/>
        </w:trPr>
        <w:tc>
          <w:tcPr>
            <w:tcW w:w="1332" w:type="dxa"/>
          </w:tcPr>
          <w:p w14:paraId="1DAAFBE6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2.000</w:t>
            </w:r>
          </w:p>
        </w:tc>
        <w:tc>
          <w:tcPr>
            <w:tcW w:w="2232" w:type="dxa"/>
          </w:tcPr>
          <w:p w14:paraId="438E6AF7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890,48 €</w:t>
            </w:r>
          </w:p>
        </w:tc>
        <w:tc>
          <w:tcPr>
            <w:tcW w:w="2232" w:type="dxa"/>
          </w:tcPr>
          <w:p w14:paraId="49AA64DA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799,78 €</w:t>
            </w:r>
          </w:p>
        </w:tc>
        <w:tc>
          <w:tcPr>
            <w:tcW w:w="2232" w:type="dxa"/>
          </w:tcPr>
          <w:p w14:paraId="28EBDC8F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90,70 €</w:t>
            </w:r>
          </w:p>
        </w:tc>
        <w:tc>
          <w:tcPr>
            <w:tcW w:w="2232" w:type="dxa"/>
          </w:tcPr>
          <w:p w14:paraId="7B7919DC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+ 11,34%</w:t>
            </w:r>
          </w:p>
        </w:tc>
      </w:tr>
      <w:tr w:rsidR="00BF2500" w14:paraId="344DE2F4" w14:textId="77777777" w:rsidTr="00E13434">
        <w:trPr>
          <w:trHeight w:val="169"/>
        </w:trPr>
        <w:tc>
          <w:tcPr>
            <w:tcW w:w="1332" w:type="dxa"/>
          </w:tcPr>
          <w:p w14:paraId="4DC53A4E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5.000</w:t>
            </w:r>
          </w:p>
        </w:tc>
        <w:tc>
          <w:tcPr>
            <w:tcW w:w="2232" w:type="dxa"/>
          </w:tcPr>
          <w:p w14:paraId="225AA87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2.077,83 €</w:t>
            </w:r>
          </w:p>
        </w:tc>
        <w:tc>
          <w:tcPr>
            <w:tcW w:w="2232" w:type="dxa"/>
          </w:tcPr>
          <w:p w14:paraId="0AFDA6D0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1.844,09 €</w:t>
            </w:r>
          </w:p>
        </w:tc>
        <w:tc>
          <w:tcPr>
            <w:tcW w:w="2232" w:type="dxa"/>
          </w:tcPr>
          <w:p w14:paraId="3FF53B46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233,74 €</w:t>
            </w:r>
          </w:p>
        </w:tc>
        <w:tc>
          <w:tcPr>
            <w:tcW w:w="2232" w:type="dxa"/>
          </w:tcPr>
          <w:p w14:paraId="3DEFD1BC" w14:textId="77777777" w:rsidR="00BF2500" w:rsidRDefault="00BF2500" w:rsidP="00E13434">
            <w:pPr>
              <w:pStyle w:val="TableParagraph"/>
              <w:ind w:left="162" w:right="125"/>
              <w:rPr>
                <w:sz w:val="13"/>
              </w:rPr>
            </w:pPr>
            <w:r>
              <w:rPr>
                <w:w w:val="105"/>
                <w:sz w:val="13"/>
              </w:rPr>
              <w:t>+ 12,68%</w:t>
            </w:r>
          </w:p>
        </w:tc>
      </w:tr>
      <w:tr w:rsidR="00BF2500" w14:paraId="7E3CF1F8" w14:textId="77777777" w:rsidTr="00E13434">
        <w:trPr>
          <w:trHeight w:val="152"/>
        </w:trPr>
        <w:tc>
          <w:tcPr>
            <w:tcW w:w="10260" w:type="dxa"/>
            <w:gridSpan w:val="5"/>
            <w:shd w:val="clear" w:color="auto" w:fill="31264F"/>
          </w:tcPr>
          <w:p w14:paraId="2B087353" w14:textId="77777777" w:rsidR="00BF2500" w:rsidRDefault="00BF2500" w:rsidP="00E13434">
            <w:pPr>
              <w:pStyle w:val="TableParagraph"/>
              <w:spacing w:line="132" w:lineRule="exact"/>
              <w:ind w:left="1199" w:right="1163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 xml:space="preserve">AMBITO TARIFFARIO: CENTRO </w:t>
            </w:r>
            <w:proofErr w:type="gramStart"/>
            <w:r>
              <w:rPr>
                <w:b/>
                <w:color w:val="FFFFFF"/>
                <w:w w:val="105"/>
                <w:sz w:val="13"/>
              </w:rPr>
              <w:t>SUD ORIENTALE</w:t>
            </w:r>
            <w:proofErr w:type="gramEnd"/>
          </w:p>
        </w:tc>
      </w:tr>
      <w:tr w:rsidR="00BF2500" w14:paraId="0C704D9E" w14:textId="77777777" w:rsidTr="00E13434">
        <w:trPr>
          <w:trHeight w:val="169"/>
        </w:trPr>
        <w:tc>
          <w:tcPr>
            <w:tcW w:w="1332" w:type="dxa"/>
          </w:tcPr>
          <w:p w14:paraId="031BA77D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2232" w:type="dxa"/>
          </w:tcPr>
          <w:p w14:paraId="56F52B91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129,36 €</w:t>
            </w:r>
          </w:p>
        </w:tc>
        <w:tc>
          <w:tcPr>
            <w:tcW w:w="2232" w:type="dxa"/>
          </w:tcPr>
          <w:p w14:paraId="16954C9F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122,41 €</w:t>
            </w:r>
          </w:p>
        </w:tc>
        <w:tc>
          <w:tcPr>
            <w:tcW w:w="2232" w:type="dxa"/>
          </w:tcPr>
          <w:p w14:paraId="78A92C4D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6,95 €</w:t>
            </w:r>
          </w:p>
        </w:tc>
        <w:tc>
          <w:tcPr>
            <w:tcW w:w="2232" w:type="dxa"/>
          </w:tcPr>
          <w:p w14:paraId="0D157D30" w14:textId="77777777" w:rsidR="00BF2500" w:rsidRDefault="00BF2500" w:rsidP="00E13434">
            <w:pPr>
              <w:pStyle w:val="TableParagraph"/>
              <w:ind w:left="162" w:right="128"/>
              <w:rPr>
                <w:sz w:val="13"/>
              </w:rPr>
            </w:pPr>
            <w:r>
              <w:rPr>
                <w:w w:val="105"/>
                <w:sz w:val="13"/>
              </w:rPr>
              <w:t>+ 5,68%</w:t>
            </w:r>
          </w:p>
        </w:tc>
      </w:tr>
      <w:tr w:rsidR="00BF2500" w14:paraId="285AA36D" w14:textId="77777777" w:rsidTr="00E13434">
        <w:trPr>
          <w:trHeight w:val="169"/>
        </w:trPr>
        <w:tc>
          <w:tcPr>
            <w:tcW w:w="1332" w:type="dxa"/>
          </w:tcPr>
          <w:p w14:paraId="4B5E5C32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2232" w:type="dxa"/>
          </w:tcPr>
          <w:p w14:paraId="7E03D409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308,06 €</w:t>
            </w:r>
          </w:p>
        </w:tc>
        <w:tc>
          <w:tcPr>
            <w:tcW w:w="2232" w:type="dxa"/>
          </w:tcPr>
          <w:p w14:paraId="73EA505B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262,38 €</w:t>
            </w:r>
          </w:p>
        </w:tc>
        <w:tc>
          <w:tcPr>
            <w:tcW w:w="2232" w:type="dxa"/>
          </w:tcPr>
          <w:p w14:paraId="7F19B342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45,68 €</w:t>
            </w:r>
          </w:p>
        </w:tc>
        <w:tc>
          <w:tcPr>
            <w:tcW w:w="2232" w:type="dxa"/>
          </w:tcPr>
          <w:p w14:paraId="17FEE317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+ 17,41%</w:t>
            </w:r>
          </w:p>
        </w:tc>
      </w:tr>
      <w:tr w:rsidR="00BF2500" w14:paraId="41E476A4" w14:textId="77777777" w:rsidTr="00E13434">
        <w:trPr>
          <w:trHeight w:val="169"/>
        </w:trPr>
        <w:tc>
          <w:tcPr>
            <w:tcW w:w="1332" w:type="dxa"/>
          </w:tcPr>
          <w:p w14:paraId="383C5DAC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</w:p>
        </w:tc>
        <w:tc>
          <w:tcPr>
            <w:tcW w:w="2232" w:type="dxa"/>
          </w:tcPr>
          <w:p w14:paraId="7EE2577D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386,95 €</w:t>
            </w:r>
          </w:p>
        </w:tc>
        <w:tc>
          <w:tcPr>
            <w:tcW w:w="2232" w:type="dxa"/>
          </w:tcPr>
          <w:p w14:paraId="4C43459A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350,46 €</w:t>
            </w:r>
          </w:p>
        </w:tc>
        <w:tc>
          <w:tcPr>
            <w:tcW w:w="2232" w:type="dxa"/>
          </w:tcPr>
          <w:p w14:paraId="4BD21410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36,49 €</w:t>
            </w:r>
          </w:p>
        </w:tc>
        <w:tc>
          <w:tcPr>
            <w:tcW w:w="2232" w:type="dxa"/>
          </w:tcPr>
          <w:p w14:paraId="555891F6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+ 10,41%</w:t>
            </w:r>
          </w:p>
        </w:tc>
      </w:tr>
      <w:tr w:rsidR="00BF2500" w14:paraId="2F984183" w14:textId="77777777" w:rsidTr="00E13434">
        <w:trPr>
          <w:trHeight w:val="169"/>
        </w:trPr>
        <w:tc>
          <w:tcPr>
            <w:tcW w:w="1332" w:type="dxa"/>
          </w:tcPr>
          <w:p w14:paraId="74A8371C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1.400</w:t>
            </w:r>
          </w:p>
        </w:tc>
        <w:tc>
          <w:tcPr>
            <w:tcW w:w="2232" w:type="dxa"/>
          </w:tcPr>
          <w:p w14:paraId="74571C96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680,31 €</w:t>
            </w:r>
          </w:p>
        </w:tc>
        <w:tc>
          <w:tcPr>
            <w:tcW w:w="2232" w:type="dxa"/>
          </w:tcPr>
          <w:p w14:paraId="4CF0AA9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611,87 €</w:t>
            </w:r>
          </w:p>
        </w:tc>
        <w:tc>
          <w:tcPr>
            <w:tcW w:w="2232" w:type="dxa"/>
          </w:tcPr>
          <w:p w14:paraId="47CD45B0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68,44 €</w:t>
            </w:r>
          </w:p>
        </w:tc>
        <w:tc>
          <w:tcPr>
            <w:tcW w:w="2232" w:type="dxa"/>
          </w:tcPr>
          <w:p w14:paraId="28F73AD2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+ 11,19%</w:t>
            </w:r>
          </w:p>
        </w:tc>
      </w:tr>
      <w:tr w:rsidR="00BF2500" w14:paraId="5813E80E" w14:textId="77777777" w:rsidTr="00E13434">
        <w:trPr>
          <w:trHeight w:val="169"/>
        </w:trPr>
        <w:tc>
          <w:tcPr>
            <w:tcW w:w="1332" w:type="dxa"/>
          </w:tcPr>
          <w:p w14:paraId="7F161368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2.000</w:t>
            </w:r>
          </w:p>
        </w:tc>
        <w:tc>
          <w:tcPr>
            <w:tcW w:w="2232" w:type="dxa"/>
          </w:tcPr>
          <w:p w14:paraId="0CF36E4D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922,17 €</w:t>
            </w:r>
          </w:p>
        </w:tc>
        <w:tc>
          <w:tcPr>
            <w:tcW w:w="2232" w:type="dxa"/>
          </w:tcPr>
          <w:p w14:paraId="71DB3AA4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833,82 €</w:t>
            </w:r>
          </w:p>
        </w:tc>
        <w:tc>
          <w:tcPr>
            <w:tcW w:w="2232" w:type="dxa"/>
          </w:tcPr>
          <w:p w14:paraId="0265880A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88,35 €</w:t>
            </w:r>
          </w:p>
        </w:tc>
        <w:tc>
          <w:tcPr>
            <w:tcW w:w="2232" w:type="dxa"/>
          </w:tcPr>
          <w:p w14:paraId="0C208ED3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+ 10,60%</w:t>
            </w:r>
          </w:p>
        </w:tc>
      </w:tr>
      <w:tr w:rsidR="00BF2500" w14:paraId="6388E676" w14:textId="77777777" w:rsidTr="00E13434">
        <w:trPr>
          <w:trHeight w:val="169"/>
        </w:trPr>
        <w:tc>
          <w:tcPr>
            <w:tcW w:w="1332" w:type="dxa"/>
          </w:tcPr>
          <w:p w14:paraId="0EBA42C9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5.000</w:t>
            </w:r>
          </w:p>
        </w:tc>
        <w:tc>
          <w:tcPr>
            <w:tcW w:w="2232" w:type="dxa"/>
          </w:tcPr>
          <w:p w14:paraId="1AA0DE2E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2.165,04 €</w:t>
            </w:r>
          </w:p>
        </w:tc>
        <w:tc>
          <w:tcPr>
            <w:tcW w:w="2232" w:type="dxa"/>
          </w:tcPr>
          <w:p w14:paraId="2878574A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1.939,73 €</w:t>
            </w:r>
          </w:p>
        </w:tc>
        <w:tc>
          <w:tcPr>
            <w:tcW w:w="2232" w:type="dxa"/>
          </w:tcPr>
          <w:p w14:paraId="2BB97DC9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225,31 €</w:t>
            </w:r>
          </w:p>
        </w:tc>
        <w:tc>
          <w:tcPr>
            <w:tcW w:w="2232" w:type="dxa"/>
          </w:tcPr>
          <w:p w14:paraId="061B61F0" w14:textId="77777777" w:rsidR="00BF2500" w:rsidRDefault="00BF2500" w:rsidP="00E13434">
            <w:pPr>
              <w:pStyle w:val="TableParagraph"/>
              <w:ind w:left="162" w:right="125"/>
              <w:rPr>
                <w:sz w:val="13"/>
              </w:rPr>
            </w:pPr>
            <w:r>
              <w:rPr>
                <w:w w:val="105"/>
                <w:sz w:val="13"/>
              </w:rPr>
              <w:t>+ 11,62%</w:t>
            </w:r>
          </w:p>
        </w:tc>
      </w:tr>
      <w:tr w:rsidR="00BF2500" w14:paraId="54CA5519" w14:textId="77777777" w:rsidTr="00E13434">
        <w:trPr>
          <w:trHeight w:val="152"/>
        </w:trPr>
        <w:tc>
          <w:tcPr>
            <w:tcW w:w="10260" w:type="dxa"/>
            <w:gridSpan w:val="5"/>
            <w:shd w:val="clear" w:color="auto" w:fill="31264F"/>
          </w:tcPr>
          <w:p w14:paraId="15FE3880" w14:textId="77777777" w:rsidR="00BF2500" w:rsidRDefault="00BF2500" w:rsidP="00E13434">
            <w:pPr>
              <w:pStyle w:val="TableParagraph"/>
              <w:spacing w:line="132" w:lineRule="exact"/>
              <w:ind w:left="1199" w:right="1163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 xml:space="preserve">AMBITO TARIFFARIO: CENTRO </w:t>
            </w:r>
            <w:proofErr w:type="gramStart"/>
            <w:r>
              <w:rPr>
                <w:b/>
                <w:color w:val="FFFFFF"/>
                <w:w w:val="105"/>
                <w:sz w:val="13"/>
              </w:rPr>
              <w:t>SUD OCCIDENTALE</w:t>
            </w:r>
            <w:proofErr w:type="gramEnd"/>
          </w:p>
        </w:tc>
      </w:tr>
      <w:tr w:rsidR="00BF2500" w14:paraId="2833D9C7" w14:textId="77777777" w:rsidTr="00E13434">
        <w:trPr>
          <w:trHeight w:val="169"/>
        </w:trPr>
        <w:tc>
          <w:tcPr>
            <w:tcW w:w="1332" w:type="dxa"/>
          </w:tcPr>
          <w:p w14:paraId="712F8EAC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2232" w:type="dxa"/>
          </w:tcPr>
          <w:p w14:paraId="48816095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145,39 €</w:t>
            </w:r>
          </w:p>
        </w:tc>
        <w:tc>
          <w:tcPr>
            <w:tcW w:w="2232" w:type="dxa"/>
          </w:tcPr>
          <w:p w14:paraId="266316F6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138,43 €</w:t>
            </w:r>
          </w:p>
        </w:tc>
        <w:tc>
          <w:tcPr>
            <w:tcW w:w="2232" w:type="dxa"/>
          </w:tcPr>
          <w:p w14:paraId="4274A53F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6,96 €</w:t>
            </w:r>
          </w:p>
        </w:tc>
        <w:tc>
          <w:tcPr>
            <w:tcW w:w="2232" w:type="dxa"/>
          </w:tcPr>
          <w:p w14:paraId="0FF43F7A" w14:textId="77777777" w:rsidR="00BF2500" w:rsidRDefault="00BF2500" w:rsidP="00E13434">
            <w:pPr>
              <w:pStyle w:val="TableParagraph"/>
              <w:ind w:left="162" w:right="128"/>
              <w:rPr>
                <w:sz w:val="13"/>
              </w:rPr>
            </w:pPr>
            <w:r>
              <w:rPr>
                <w:w w:val="105"/>
                <w:sz w:val="13"/>
              </w:rPr>
              <w:t>+ 5,03%</w:t>
            </w:r>
          </w:p>
        </w:tc>
      </w:tr>
      <w:tr w:rsidR="00BF2500" w14:paraId="57773FE5" w14:textId="77777777" w:rsidTr="00E13434">
        <w:trPr>
          <w:trHeight w:val="169"/>
        </w:trPr>
        <w:tc>
          <w:tcPr>
            <w:tcW w:w="1332" w:type="dxa"/>
          </w:tcPr>
          <w:p w14:paraId="68367272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2232" w:type="dxa"/>
          </w:tcPr>
          <w:p w14:paraId="0BD16060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341,29 €</w:t>
            </w:r>
          </w:p>
        </w:tc>
        <w:tc>
          <w:tcPr>
            <w:tcW w:w="2232" w:type="dxa"/>
          </w:tcPr>
          <w:p w14:paraId="7A6AF7FF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291,30 €</w:t>
            </w:r>
          </w:p>
        </w:tc>
        <w:tc>
          <w:tcPr>
            <w:tcW w:w="2232" w:type="dxa"/>
          </w:tcPr>
          <w:p w14:paraId="74B8E985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49,99 €</w:t>
            </w:r>
          </w:p>
        </w:tc>
        <w:tc>
          <w:tcPr>
            <w:tcW w:w="2232" w:type="dxa"/>
          </w:tcPr>
          <w:p w14:paraId="74E38521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+ 17,16%</w:t>
            </w:r>
          </w:p>
        </w:tc>
      </w:tr>
      <w:tr w:rsidR="00BF2500" w14:paraId="325AA438" w14:textId="77777777" w:rsidTr="00E13434">
        <w:trPr>
          <w:trHeight w:val="169"/>
        </w:trPr>
        <w:tc>
          <w:tcPr>
            <w:tcW w:w="1332" w:type="dxa"/>
          </w:tcPr>
          <w:p w14:paraId="14DB063E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</w:p>
        </w:tc>
        <w:tc>
          <w:tcPr>
            <w:tcW w:w="2232" w:type="dxa"/>
          </w:tcPr>
          <w:p w14:paraId="318B280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425,94 €</w:t>
            </w:r>
          </w:p>
        </w:tc>
        <w:tc>
          <w:tcPr>
            <w:tcW w:w="2232" w:type="dxa"/>
          </w:tcPr>
          <w:p w14:paraId="428B748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386,01 €</w:t>
            </w:r>
          </w:p>
        </w:tc>
        <w:tc>
          <w:tcPr>
            <w:tcW w:w="2232" w:type="dxa"/>
          </w:tcPr>
          <w:p w14:paraId="7B022CAA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39,93 €</w:t>
            </w:r>
          </w:p>
        </w:tc>
        <w:tc>
          <w:tcPr>
            <w:tcW w:w="2232" w:type="dxa"/>
          </w:tcPr>
          <w:p w14:paraId="1D787CDB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+ 10,34%</w:t>
            </w:r>
          </w:p>
        </w:tc>
      </w:tr>
      <w:tr w:rsidR="00BF2500" w14:paraId="46EFA9AA" w14:textId="77777777" w:rsidTr="00E13434">
        <w:trPr>
          <w:trHeight w:val="169"/>
        </w:trPr>
        <w:tc>
          <w:tcPr>
            <w:tcW w:w="1332" w:type="dxa"/>
          </w:tcPr>
          <w:p w14:paraId="5A5AB6D5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1.400</w:t>
            </w:r>
          </w:p>
        </w:tc>
        <w:tc>
          <w:tcPr>
            <w:tcW w:w="2232" w:type="dxa"/>
          </w:tcPr>
          <w:p w14:paraId="6524F5F3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742,26 €</w:t>
            </w:r>
          </w:p>
        </w:tc>
        <w:tc>
          <w:tcPr>
            <w:tcW w:w="2232" w:type="dxa"/>
          </w:tcPr>
          <w:p w14:paraId="55FC4CAF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669,78 €</w:t>
            </w:r>
          </w:p>
        </w:tc>
        <w:tc>
          <w:tcPr>
            <w:tcW w:w="2232" w:type="dxa"/>
          </w:tcPr>
          <w:p w14:paraId="4B16B482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72,48 €</w:t>
            </w:r>
          </w:p>
        </w:tc>
        <w:tc>
          <w:tcPr>
            <w:tcW w:w="2232" w:type="dxa"/>
          </w:tcPr>
          <w:p w14:paraId="4117BE63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+ 10,82%</w:t>
            </w:r>
          </w:p>
        </w:tc>
      </w:tr>
      <w:tr w:rsidR="00BF2500" w14:paraId="1923E08C" w14:textId="77777777" w:rsidTr="00E13434">
        <w:trPr>
          <w:trHeight w:val="169"/>
        </w:trPr>
        <w:tc>
          <w:tcPr>
            <w:tcW w:w="1332" w:type="dxa"/>
          </w:tcPr>
          <w:p w14:paraId="734CC675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2.000</w:t>
            </w:r>
          </w:p>
        </w:tc>
        <w:tc>
          <w:tcPr>
            <w:tcW w:w="2232" w:type="dxa"/>
          </w:tcPr>
          <w:p w14:paraId="63665F54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1.004,07 €</w:t>
            </w:r>
          </w:p>
        </w:tc>
        <w:tc>
          <w:tcPr>
            <w:tcW w:w="2232" w:type="dxa"/>
          </w:tcPr>
          <w:p w14:paraId="6963F7D9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910,96 €</w:t>
            </w:r>
          </w:p>
        </w:tc>
        <w:tc>
          <w:tcPr>
            <w:tcW w:w="2232" w:type="dxa"/>
          </w:tcPr>
          <w:p w14:paraId="3B2833F9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93,11 €</w:t>
            </w:r>
          </w:p>
        </w:tc>
        <w:tc>
          <w:tcPr>
            <w:tcW w:w="2232" w:type="dxa"/>
          </w:tcPr>
          <w:p w14:paraId="105E9FC4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+ 10,22%</w:t>
            </w:r>
          </w:p>
        </w:tc>
      </w:tr>
      <w:tr w:rsidR="00BF2500" w14:paraId="20171CA3" w14:textId="77777777" w:rsidTr="00E13434">
        <w:trPr>
          <w:trHeight w:val="169"/>
        </w:trPr>
        <w:tc>
          <w:tcPr>
            <w:tcW w:w="1332" w:type="dxa"/>
          </w:tcPr>
          <w:p w14:paraId="106A1322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5.000</w:t>
            </w:r>
          </w:p>
        </w:tc>
        <w:tc>
          <w:tcPr>
            <w:tcW w:w="2232" w:type="dxa"/>
          </w:tcPr>
          <w:p w14:paraId="506CC2A3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2.345,74 €</w:t>
            </w:r>
          </w:p>
        </w:tc>
        <w:tc>
          <w:tcPr>
            <w:tcW w:w="2232" w:type="dxa"/>
          </w:tcPr>
          <w:p w14:paraId="7773C566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2.113,14 €</w:t>
            </w:r>
          </w:p>
        </w:tc>
        <w:tc>
          <w:tcPr>
            <w:tcW w:w="2232" w:type="dxa"/>
          </w:tcPr>
          <w:p w14:paraId="2F68C042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232,60 €</w:t>
            </w:r>
          </w:p>
        </w:tc>
        <w:tc>
          <w:tcPr>
            <w:tcW w:w="2232" w:type="dxa"/>
          </w:tcPr>
          <w:p w14:paraId="60A47486" w14:textId="77777777" w:rsidR="00BF2500" w:rsidRDefault="00BF2500" w:rsidP="00E13434">
            <w:pPr>
              <w:pStyle w:val="TableParagraph"/>
              <w:ind w:left="162" w:right="125"/>
              <w:rPr>
                <w:sz w:val="13"/>
              </w:rPr>
            </w:pPr>
            <w:r>
              <w:rPr>
                <w:w w:val="105"/>
                <w:sz w:val="13"/>
              </w:rPr>
              <w:t>+ 11,01%</w:t>
            </w:r>
          </w:p>
        </w:tc>
      </w:tr>
      <w:tr w:rsidR="00BF2500" w14:paraId="21FB1F8B" w14:textId="77777777" w:rsidTr="00E13434">
        <w:trPr>
          <w:trHeight w:val="152"/>
        </w:trPr>
        <w:tc>
          <w:tcPr>
            <w:tcW w:w="10260" w:type="dxa"/>
            <w:gridSpan w:val="5"/>
            <w:shd w:val="clear" w:color="auto" w:fill="31264F"/>
          </w:tcPr>
          <w:p w14:paraId="31B25888" w14:textId="77777777" w:rsidR="00BF2500" w:rsidRDefault="00BF2500" w:rsidP="00E13434">
            <w:pPr>
              <w:pStyle w:val="TableParagraph"/>
              <w:spacing w:line="132" w:lineRule="exact"/>
              <w:ind w:left="1199" w:right="1163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AMBITO TARIFFARIO: MERIDIONALE</w:t>
            </w:r>
          </w:p>
        </w:tc>
      </w:tr>
      <w:tr w:rsidR="00BF2500" w14:paraId="7867D0C6" w14:textId="77777777" w:rsidTr="00E13434">
        <w:trPr>
          <w:trHeight w:val="169"/>
        </w:trPr>
        <w:tc>
          <w:tcPr>
            <w:tcW w:w="1332" w:type="dxa"/>
          </w:tcPr>
          <w:p w14:paraId="39F5CB92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2232" w:type="dxa"/>
          </w:tcPr>
          <w:p w14:paraId="258F8319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151,61 €</w:t>
            </w:r>
          </w:p>
        </w:tc>
        <w:tc>
          <w:tcPr>
            <w:tcW w:w="2232" w:type="dxa"/>
          </w:tcPr>
          <w:p w14:paraId="0DA50E82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144,65 €</w:t>
            </w:r>
          </w:p>
        </w:tc>
        <w:tc>
          <w:tcPr>
            <w:tcW w:w="2232" w:type="dxa"/>
          </w:tcPr>
          <w:p w14:paraId="102A3C1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6,96 €</w:t>
            </w:r>
          </w:p>
        </w:tc>
        <w:tc>
          <w:tcPr>
            <w:tcW w:w="2232" w:type="dxa"/>
          </w:tcPr>
          <w:p w14:paraId="3F4FEDEF" w14:textId="77777777" w:rsidR="00BF2500" w:rsidRDefault="00BF2500" w:rsidP="00E13434">
            <w:pPr>
              <w:pStyle w:val="TableParagraph"/>
              <w:ind w:left="162" w:right="128"/>
              <w:rPr>
                <w:sz w:val="13"/>
              </w:rPr>
            </w:pPr>
            <w:r>
              <w:rPr>
                <w:w w:val="105"/>
                <w:sz w:val="13"/>
              </w:rPr>
              <w:t>+ 4,81%</w:t>
            </w:r>
          </w:p>
        </w:tc>
      </w:tr>
      <w:tr w:rsidR="00BF2500" w14:paraId="06117640" w14:textId="77777777" w:rsidTr="00E13434">
        <w:trPr>
          <w:trHeight w:val="169"/>
        </w:trPr>
        <w:tc>
          <w:tcPr>
            <w:tcW w:w="1332" w:type="dxa"/>
          </w:tcPr>
          <w:p w14:paraId="41C12BCC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2232" w:type="dxa"/>
          </w:tcPr>
          <w:p w14:paraId="2ABA124B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370,29 €</w:t>
            </w:r>
          </w:p>
        </w:tc>
        <w:tc>
          <w:tcPr>
            <w:tcW w:w="2232" w:type="dxa"/>
          </w:tcPr>
          <w:p w14:paraId="3F5C914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314,62 €</w:t>
            </w:r>
          </w:p>
        </w:tc>
        <w:tc>
          <w:tcPr>
            <w:tcW w:w="2232" w:type="dxa"/>
          </w:tcPr>
          <w:p w14:paraId="5D3E15F3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55,67 €</w:t>
            </w:r>
          </w:p>
        </w:tc>
        <w:tc>
          <w:tcPr>
            <w:tcW w:w="2232" w:type="dxa"/>
          </w:tcPr>
          <w:p w14:paraId="31DCFE38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+ 17,69%</w:t>
            </w:r>
          </w:p>
        </w:tc>
      </w:tr>
      <w:tr w:rsidR="00BF2500" w14:paraId="0ED357E4" w14:textId="77777777" w:rsidTr="00E13434">
        <w:trPr>
          <w:trHeight w:val="169"/>
        </w:trPr>
        <w:tc>
          <w:tcPr>
            <w:tcW w:w="1332" w:type="dxa"/>
          </w:tcPr>
          <w:p w14:paraId="66F228CC" w14:textId="77777777" w:rsidR="00BF2500" w:rsidRDefault="00BF2500" w:rsidP="00E13434">
            <w:pPr>
              <w:pStyle w:val="TableParagraph"/>
              <w:ind w:right="526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</w:p>
        </w:tc>
        <w:tc>
          <w:tcPr>
            <w:tcW w:w="2232" w:type="dxa"/>
          </w:tcPr>
          <w:p w14:paraId="7314191C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462,57 €</w:t>
            </w:r>
          </w:p>
        </w:tc>
        <w:tc>
          <w:tcPr>
            <w:tcW w:w="2232" w:type="dxa"/>
          </w:tcPr>
          <w:p w14:paraId="651442CD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419,47 €</w:t>
            </w:r>
          </w:p>
        </w:tc>
        <w:tc>
          <w:tcPr>
            <w:tcW w:w="2232" w:type="dxa"/>
          </w:tcPr>
          <w:p w14:paraId="5553A796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43,10 €</w:t>
            </w:r>
          </w:p>
        </w:tc>
        <w:tc>
          <w:tcPr>
            <w:tcW w:w="2232" w:type="dxa"/>
          </w:tcPr>
          <w:p w14:paraId="0550FBAA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+ 10,27%</w:t>
            </w:r>
          </w:p>
        </w:tc>
      </w:tr>
      <w:tr w:rsidR="00BF2500" w14:paraId="31E04126" w14:textId="77777777" w:rsidTr="00E13434">
        <w:trPr>
          <w:trHeight w:val="169"/>
        </w:trPr>
        <w:tc>
          <w:tcPr>
            <w:tcW w:w="1332" w:type="dxa"/>
          </w:tcPr>
          <w:p w14:paraId="5CDF82F8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1.400</w:t>
            </w:r>
          </w:p>
        </w:tc>
        <w:tc>
          <w:tcPr>
            <w:tcW w:w="2232" w:type="dxa"/>
          </w:tcPr>
          <w:p w14:paraId="05B04654" w14:textId="77777777" w:rsidR="00BF2500" w:rsidRDefault="00BF2500" w:rsidP="00E13434">
            <w:pPr>
              <w:pStyle w:val="TableParagraph"/>
              <w:ind w:right="42"/>
              <w:rPr>
                <w:sz w:val="13"/>
              </w:rPr>
            </w:pPr>
            <w:r>
              <w:rPr>
                <w:w w:val="105"/>
                <w:sz w:val="13"/>
              </w:rPr>
              <w:t>809,30 €</w:t>
            </w:r>
          </w:p>
        </w:tc>
        <w:tc>
          <w:tcPr>
            <w:tcW w:w="2232" w:type="dxa"/>
          </w:tcPr>
          <w:p w14:paraId="5686BD03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734,24 €</w:t>
            </w:r>
          </w:p>
        </w:tc>
        <w:tc>
          <w:tcPr>
            <w:tcW w:w="2232" w:type="dxa"/>
          </w:tcPr>
          <w:p w14:paraId="0A0DF449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75,06 €</w:t>
            </w:r>
          </w:p>
        </w:tc>
        <w:tc>
          <w:tcPr>
            <w:tcW w:w="2232" w:type="dxa"/>
          </w:tcPr>
          <w:p w14:paraId="54613FFA" w14:textId="77777777" w:rsidR="00BF2500" w:rsidRDefault="00BF2500" w:rsidP="00E13434">
            <w:pPr>
              <w:pStyle w:val="TableParagraph"/>
              <w:ind w:left="162" w:right="126"/>
              <w:rPr>
                <w:sz w:val="13"/>
              </w:rPr>
            </w:pPr>
            <w:r>
              <w:rPr>
                <w:w w:val="105"/>
                <w:sz w:val="13"/>
              </w:rPr>
              <w:t>+ 10,22%</w:t>
            </w:r>
          </w:p>
        </w:tc>
      </w:tr>
      <w:tr w:rsidR="00BF2500" w14:paraId="00867BFD" w14:textId="77777777" w:rsidTr="00E13434">
        <w:trPr>
          <w:trHeight w:val="169"/>
        </w:trPr>
        <w:tc>
          <w:tcPr>
            <w:tcW w:w="1332" w:type="dxa"/>
          </w:tcPr>
          <w:p w14:paraId="033014CB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2.000</w:t>
            </w:r>
          </w:p>
        </w:tc>
        <w:tc>
          <w:tcPr>
            <w:tcW w:w="2232" w:type="dxa"/>
          </w:tcPr>
          <w:p w14:paraId="669A55E2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1.097,54 €</w:t>
            </w:r>
          </w:p>
        </w:tc>
        <w:tc>
          <w:tcPr>
            <w:tcW w:w="2232" w:type="dxa"/>
          </w:tcPr>
          <w:p w14:paraId="49DDAA67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1.002,07 €</w:t>
            </w:r>
          </w:p>
        </w:tc>
        <w:tc>
          <w:tcPr>
            <w:tcW w:w="2232" w:type="dxa"/>
          </w:tcPr>
          <w:p w14:paraId="57DF0017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95,47 €</w:t>
            </w:r>
          </w:p>
        </w:tc>
        <w:tc>
          <w:tcPr>
            <w:tcW w:w="2232" w:type="dxa"/>
          </w:tcPr>
          <w:p w14:paraId="211367EC" w14:textId="77777777" w:rsidR="00BF2500" w:rsidRDefault="00BF2500" w:rsidP="00E13434">
            <w:pPr>
              <w:pStyle w:val="TableParagraph"/>
              <w:ind w:left="162" w:right="128"/>
              <w:rPr>
                <w:sz w:val="13"/>
              </w:rPr>
            </w:pPr>
            <w:r>
              <w:rPr>
                <w:w w:val="105"/>
                <w:sz w:val="13"/>
              </w:rPr>
              <w:t>+ 9,53%</w:t>
            </w:r>
          </w:p>
        </w:tc>
      </w:tr>
      <w:tr w:rsidR="00BF2500" w14:paraId="71D98BDC" w14:textId="77777777" w:rsidTr="00E13434">
        <w:trPr>
          <w:trHeight w:val="169"/>
        </w:trPr>
        <w:tc>
          <w:tcPr>
            <w:tcW w:w="1332" w:type="dxa"/>
          </w:tcPr>
          <w:p w14:paraId="424F55AD" w14:textId="77777777" w:rsidR="00BF2500" w:rsidRDefault="00BF2500" w:rsidP="00E13434">
            <w:pPr>
              <w:pStyle w:val="TableParagraph"/>
              <w:ind w:right="476"/>
              <w:rPr>
                <w:sz w:val="13"/>
              </w:rPr>
            </w:pPr>
            <w:r>
              <w:rPr>
                <w:w w:val="105"/>
                <w:sz w:val="13"/>
              </w:rPr>
              <w:t>5.000</w:t>
            </w:r>
          </w:p>
        </w:tc>
        <w:tc>
          <w:tcPr>
            <w:tcW w:w="2232" w:type="dxa"/>
          </w:tcPr>
          <w:p w14:paraId="7896B399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2.570,10 €</w:t>
            </w:r>
          </w:p>
        </w:tc>
        <w:tc>
          <w:tcPr>
            <w:tcW w:w="2232" w:type="dxa"/>
          </w:tcPr>
          <w:p w14:paraId="4874F383" w14:textId="77777777" w:rsidR="00BF2500" w:rsidRDefault="00BF2500" w:rsidP="00E1343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2.337,67 €</w:t>
            </w:r>
          </w:p>
        </w:tc>
        <w:tc>
          <w:tcPr>
            <w:tcW w:w="2232" w:type="dxa"/>
          </w:tcPr>
          <w:p w14:paraId="49AEB70A" w14:textId="77777777" w:rsidR="00BF2500" w:rsidRDefault="00BF2500" w:rsidP="00E13434">
            <w:pPr>
              <w:pStyle w:val="TableParagraph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232,43 €</w:t>
            </w:r>
          </w:p>
        </w:tc>
        <w:tc>
          <w:tcPr>
            <w:tcW w:w="2232" w:type="dxa"/>
          </w:tcPr>
          <w:p w14:paraId="4EB0DB4A" w14:textId="77777777" w:rsidR="00BF2500" w:rsidRDefault="00BF2500" w:rsidP="00E13434">
            <w:pPr>
              <w:pStyle w:val="TableParagraph"/>
              <w:ind w:left="162" w:right="128"/>
              <w:rPr>
                <w:sz w:val="13"/>
              </w:rPr>
            </w:pPr>
            <w:r>
              <w:rPr>
                <w:w w:val="105"/>
                <w:sz w:val="13"/>
              </w:rPr>
              <w:t>+ 9,94%</w:t>
            </w:r>
          </w:p>
        </w:tc>
      </w:tr>
      <w:tr w:rsidR="00BF2500" w14:paraId="02FB0311" w14:textId="77777777" w:rsidTr="00E13434">
        <w:trPr>
          <w:trHeight w:val="498"/>
        </w:trPr>
        <w:tc>
          <w:tcPr>
            <w:tcW w:w="10260" w:type="dxa"/>
            <w:gridSpan w:val="5"/>
          </w:tcPr>
          <w:p w14:paraId="41D758EE" w14:textId="77777777" w:rsidR="00BF2500" w:rsidRDefault="00BF2500" w:rsidP="00E13434">
            <w:pPr>
              <w:pStyle w:val="TableParagraph"/>
              <w:spacing w:line="146" w:lineRule="exact"/>
              <w:ind w:left="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 valori indicati nelle tabelle sono calcolati per un livello dei coefficienti P e C pari a: P = 0,003852 GJ/Sm3 e C = 1</w:t>
            </w:r>
          </w:p>
          <w:p w14:paraId="7D7B6C69" w14:textId="77777777" w:rsidR="00BF2500" w:rsidRDefault="00BF2500" w:rsidP="00E13434">
            <w:pPr>
              <w:pStyle w:val="TableParagraph"/>
              <w:spacing w:before="7" w:line="170" w:lineRule="atLeast"/>
              <w:ind w:left="23" w:right="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 valori indicati nelle tabelle sono calcolati alla data dell’offerta e possono subire variazioni, nel periodo di validità dell’offerta, a seguito di provvedimenti dell’Autorità di Regolazione per Energia, Reti ed Ambiente (ARERA).</w:t>
            </w:r>
          </w:p>
        </w:tc>
      </w:tr>
      <w:tr w:rsidR="00BF2500" w14:paraId="16FD25DD" w14:textId="77777777" w:rsidTr="00E13434">
        <w:trPr>
          <w:trHeight w:val="152"/>
        </w:trPr>
        <w:tc>
          <w:tcPr>
            <w:tcW w:w="10260" w:type="dxa"/>
            <w:gridSpan w:val="5"/>
            <w:shd w:val="clear" w:color="auto" w:fill="31264F"/>
          </w:tcPr>
          <w:p w14:paraId="72B14DA8" w14:textId="77777777" w:rsidR="00BF2500" w:rsidRDefault="00BF2500" w:rsidP="00E13434">
            <w:pPr>
              <w:pStyle w:val="TableParagraph"/>
              <w:spacing w:line="132" w:lineRule="exact"/>
              <w:ind w:left="1199" w:right="1163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ALTRI ONERI/SERVIZI ACCESSORI</w:t>
            </w:r>
          </w:p>
        </w:tc>
      </w:tr>
      <w:tr w:rsidR="00BF2500" w14:paraId="56AB24B2" w14:textId="77777777" w:rsidTr="00E13434">
        <w:trPr>
          <w:trHeight w:val="152"/>
        </w:trPr>
        <w:tc>
          <w:tcPr>
            <w:tcW w:w="10260" w:type="dxa"/>
            <w:gridSpan w:val="5"/>
          </w:tcPr>
          <w:p w14:paraId="08A25532" w14:textId="77777777" w:rsidR="00BF2500" w:rsidRDefault="00BF2500" w:rsidP="00E13434">
            <w:pPr>
              <w:pStyle w:val="TableParagraph"/>
              <w:spacing w:before="22" w:line="110" w:lineRule="exact"/>
              <w:ind w:left="38"/>
              <w:rPr>
                <w:rFonts w:ascii="Arial Narrow"/>
                <w:sz w:val="11"/>
              </w:rPr>
            </w:pPr>
            <w:r>
              <w:rPr>
                <w:rFonts w:ascii="Arial Narrow"/>
                <w:w w:val="104"/>
                <w:sz w:val="11"/>
              </w:rPr>
              <w:t>-</w:t>
            </w:r>
          </w:p>
        </w:tc>
      </w:tr>
      <w:tr w:rsidR="00BF2500" w14:paraId="1B8EF34B" w14:textId="77777777" w:rsidTr="00E13434">
        <w:trPr>
          <w:trHeight w:val="150"/>
        </w:trPr>
        <w:tc>
          <w:tcPr>
            <w:tcW w:w="10260" w:type="dxa"/>
            <w:gridSpan w:val="5"/>
            <w:tcBorders>
              <w:bottom w:val="single" w:sz="6" w:space="0" w:color="000000"/>
            </w:tcBorders>
            <w:shd w:val="clear" w:color="auto" w:fill="31264F"/>
          </w:tcPr>
          <w:p w14:paraId="7EABB014" w14:textId="77777777" w:rsidR="00BF2500" w:rsidRDefault="00BF2500" w:rsidP="00E13434">
            <w:pPr>
              <w:pStyle w:val="TableParagraph"/>
              <w:spacing w:line="130" w:lineRule="exact"/>
              <w:ind w:left="1200" w:right="1162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MODALITA' DI INDICIZZAZIONE/VARIAZIONI</w:t>
            </w:r>
          </w:p>
        </w:tc>
      </w:tr>
      <w:tr w:rsidR="00BF2500" w14:paraId="7A6F0241" w14:textId="77777777" w:rsidTr="00E13434">
        <w:trPr>
          <w:trHeight w:val="159"/>
        </w:trPr>
        <w:tc>
          <w:tcPr>
            <w:tcW w:w="10260" w:type="dxa"/>
            <w:gridSpan w:val="5"/>
            <w:tcBorders>
              <w:top w:val="single" w:sz="6" w:space="0" w:color="000000"/>
            </w:tcBorders>
          </w:tcPr>
          <w:p w14:paraId="561839D2" w14:textId="77777777" w:rsidR="00BF2500" w:rsidRDefault="00BF2500" w:rsidP="00E13434">
            <w:pPr>
              <w:pStyle w:val="TableParagraph"/>
              <w:spacing w:line="140" w:lineRule="exact"/>
              <w:ind w:left="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 corrispettivi sono soggetti alle variazioni del PFOR oltre che ad eventuali indicizzazioni/variazioni definite dall’ARERA, qualora applicabili</w:t>
            </w:r>
          </w:p>
        </w:tc>
      </w:tr>
      <w:tr w:rsidR="00BF2500" w14:paraId="66029FF7" w14:textId="77777777" w:rsidTr="00E13434">
        <w:trPr>
          <w:trHeight w:val="152"/>
        </w:trPr>
        <w:tc>
          <w:tcPr>
            <w:tcW w:w="10260" w:type="dxa"/>
            <w:gridSpan w:val="5"/>
            <w:shd w:val="clear" w:color="auto" w:fill="31264F"/>
          </w:tcPr>
          <w:p w14:paraId="0FB67712" w14:textId="77777777" w:rsidR="00BF2500" w:rsidRDefault="00BF2500" w:rsidP="00E13434">
            <w:pPr>
              <w:pStyle w:val="TableParagraph"/>
              <w:spacing w:line="132" w:lineRule="exact"/>
              <w:ind w:left="1200" w:right="1162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DESCRIZIONE DELLO SCONTO E/O DEL BONUS</w:t>
            </w:r>
          </w:p>
        </w:tc>
      </w:tr>
      <w:tr w:rsidR="00BF2500" w14:paraId="0CE7228C" w14:textId="77777777" w:rsidTr="00E13434">
        <w:trPr>
          <w:trHeight w:val="152"/>
        </w:trPr>
        <w:tc>
          <w:tcPr>
            <w:tcW w:w="10260" w:type="dxa"/>
            <w:gridSpan w:val="5"/>
          </w:tcPr>
          <w:p w14:paraId="0DBFA9F0" w14:textId="77777777" w:rsidR="00BF2500" w:rsidRDefault="00BF2500" w:rsidP="00E13434">
            <w:pPr>
              <w:pStyle w:val="TableParagraph"/>
              <w:spacing w:line="132" w:lineRule="exact"/>
              <w:ind w:left="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 cliente che sceglierà la domiciliazione bancaria (SDD) come modalità di pagamento avrà diritto a una scontistica sul prezzo del gas pari a 0,005 €/</w:t>
            </w:r>
            <w:proofErr w:type="spellStart"/>
            <w:r>
              <w:rPr>
                <w:w w:val="105"/>
                <w:sz w:val="13"/>
              </w:rPr>
              <w:t>smc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BF2500" w14:paraId="1CF697CD" w14:textId="77777777" w:rsidTr="00E13434">
        <w:trPr>
          <w:trHeight w:val="152"/>
        </w:trPr>
        <w:tc>
          <w:tcPr>
            <w:tcW w:w="10260" w:type="dxa"/>
            <w:gridSpan w:val="5"/>
            <w:shd w:val="clear" w:color="auto" w:fill="31264F"/>
          </w:tcPr>
          <w:p w14:paraId="1A251DD8" w14:textId="77777777" w:rsidR="00BF2500" w:rsidRDefault="00BF2500" w:rsidP="00E13434">
            <w:pPr>
              <w:pStyle w:val="TableParagraph"/>
              <w:spacing w:line="132" w:lineRule="exact"/>
              <w:ind w:left="1199" w:right="1163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ALTRI DETTAGLI SULL'OFFERTA</w:t>
            </w:r>
          </w:p>
        </w:tc>
      </w:tr>
      <w:tr w:rsidR="00BF2500" w14:paraId="12FC29D0" w14:textId="77777777" w:rsidTr="00E13434">
        <w:trPr>
          <w:trHeight w:val="325"/>
        </w:trPr>
        <w:tc>
          <w:tcPr>
            <w:tcW w:w="10260" w:type="dxa"/>
            <w:gridSpan w:val="5"/>
          </w:tcPr>
          <w:p w14:paraId="3B2A4D05" w14:textId="77777777" w:rsidR="00BF2500" w:rsidRDefault="00BF2500" w:rsidP="00E13434">
            <w:pPr>
              <w:pStyle w:val="TableParagraph"/>
              <w:spacing w:line="158" w:lineRule="exact"/>
              <w:ind w:left="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L'offerta "PREZZO FLEX ONE GAS CASA" prevede l’applicazione di un prezzo variabile indicizzato al PFOR trimestrale.</w:t>
            </w:r>
          </w:p>
          <w:p w14:paraId="60D97F79" w14:textId="77777777" w:rsidR="00BF2500" w:rsidRDefault="00BF2500" w:rsidP="00E13434">
            <w:pPr>
              <w:pStyle w:val="TableParagraph"/>
              <w:spacing w:before="19" w:line="128" w:lineRule="exact"/>
              <w:ind w:left="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 tariffa di cui alla colonna (B) “SERVIZIO DI TUTELA” varia trimestralmente</w:t>
            </w:r>
          </w:p>
        </w:tc>
      </w:tr>
      <w:tr w:rsidR="00BF2500" w14:paraId="292824FA" w14:textId="77777777" w:rsidTr="00E13434">
        <w:trPr>
          <w:trHeight w:val="152"/>
        </w:trPr>
        <w:tc>
          <w:tcPr>
            <w:tcW w:w="10260" w:type="dxa"/>
            <w:gridSpan w:val="5"/>
            <w:shd w:val="clear" w:color="auto" w:fill="31264F"/>
          </w:tcPr>
          <w:p w14:paraId="6EDCD6C5" w14:textId="77777777" w:rsidR="00BF2500" w:rsidRDefault="00BF2500" w:rsidP="00E13434">
            <w:pPr>
              <w:pStyle w:val="TableParagraph"/>
              <w:spacing w:line="132" w:lineRule="exact"/>
              <w:ind w:left="1200" w:right="1162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DEFINIZIONE DEGLI AMBITI</w:t>
            </w:r>
          </w:p>
        </w:tc>
      </w:tr>
      <w:tr w:rsidR="00BF2500" w14:paraId="147CE82C" w14:textId="77777777" w:rsidTr="00E13434">
        <w:trPr>
          <w:trHeight w:val="1006"/>
        </w:trPr>
        <w:tc>
          <w:tcPr>
            <w:tcW w:w="10260" w:type="dxa"/>
            <w:gridSpan w:val="5"/>
          </w:tcPr>
          <w:p w14:paraId="041F4365" w14:textId="77777777" w:rsidR="00BF2500" w:rsidRDefault="00BF2500" w:rsidP="00E13434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line="141" w:lineRule="exact"/>
              <w:ind w:hanging="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AMBITO NORD OCCIDENTALE: comprendente le regioni Valle d’Aosta, Piemonte 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Liguria;</w:t>
            </w:r>
          </w:p>
          <w:p w14:paraId="3E69327D" w14:textId="77777777" w:rsidR="00BF2500" w:rsidRDefault="00BF2500" w:rsidP="00E13434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before="14" w:line="240" w:lineRule="auto"/>
              <w:ind w:hanging="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AMBITO NORD ORIENTALE: comprendente le regioni: Lombardia, Trentino-Alto Adige, Veneto, Friuli-Venezia Giulia,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Emilia-Romagna;</w:t>
            </w:r>
          </w:p>
          <w:p w14:paraId="64C2B31C" w14:textId="77777777" w:rsidR="00BF2500" w:rsidRDefault="00BF2500" w:rsidP="00E13434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before="14" w:line="240" w:lineRule="auto"/>
              <w:ind w:hanging="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AMBITO CENTRALE: comprendente le regioni Toscana, Umbria 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Marche;</w:t>
            </w:r>
          </w:p>
          <w:p w14:paraId="1C5E20E0" w14:textId="77777777" w:rsidR="00BF2500" w:rsidRDefault="00BF2500" w:rsidP="00E13434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before="14" w:line="240" w:lineRule="auto"/>
              <w:ind w:hanging="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AMBITO CENTRO </w:t>
            </w:r>
            <w:proofErr w:type="gramStart"/>
            <w:r>
              <w:rPr>
                <w:w w:val="105"/>
                <w:sz w:val="13"/>
              </w:rPr>
              <w:t>SUD ORIENTALE</w:t>
            </w:r>
            <w:proofErr w:type="gramEnd"/>
            <w:r>
              <w:rPr>
                <w:w w:val="105"/>
                <w:sz w:val="13"/>
              </w:rPr>
              <w:t>: comprendente le regioni Abruzzo, Molise, Puglia,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Basilicata;</w:t>
            </w:r>
          </w:p>
          <w:p w14:paraId="621FF3D6" w14:textId="77777777" w:rsidR="00BF2500" w:rsidRDefault="00BF2500" w:rsidP="00E13434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before="14" w:line="240" w:lineRule="auto"/>
              <w:ind w:hanging="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AMBITO CENTRO </w:t>
            </w:r>
            <w:proofErr w:type="gramStart"/>
            <w:r>
              <w:rPr>
                <w:w w:val="105"/>
                <w:sz w:val="13"/>
              </w:rPr>
              <w:t>SUD OCCIDENTALE</w:t>
            </w:r>
            <w:proofErr w:type="gramEnd"/>
            <w:r>
              <w:rPr>
                <w:w w:val="105"/>
                <w:sz w:val="13"/>
              </w:rPr>
              <w:t>: comprendente le regioni Lazio 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Campania;</w:t>
            </w:r>
          </w:p>
          <w:p w14:paraId="7EDA3700" w14:textId="77777777" w:rsidR="00BF2500" w:rsidRDefault="00BF2500" w:rsidP="00E13434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before="14" w:line="140" w:lineRule="exact"/>
              <w:ind w:hanging="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AMBITO MERIDIONALE: comprendente le regioni Calabria 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Sicilia.</w:t>
            </w:r>
          </w:p>
        </w:tc>
      </w:tr>
    </w:tbl>
    <w:p w14:paraId="16E3AC7D" w14:textId="77777777" w:rsidR="00BF2500" w:rsidRDefault="00BF2500" w:rsidP="00BF2500">
      <w:pPr>
        <w:pStyle w:val="Corpotesto"/>
        <w:spacing w:line="145" w:lineRule="exact"/>
        <w:ind w:left="915"/>
      </w:pPr>
      <w:r>
        <w:rPr>
          <w:w w:val="105"/>
        </w:rPr>
        <w:t>PER UNA STIMA DELLA SPESA ANNUA PERSONALIZZATA SULLA BASE DEL SUO CONSUMO EFFETTIVO PUO' UTILIZZARE IL"PORTALE OFFERTE LUCE E GAS"</w:t>
      </w:r>
    </w:p>
    <w:p w14:paraId="2BCE79A1" w14:textId="77777777" w:rsidR="00BF2500" w:rsidRDefault="00BF2500">
      <w:pPr>
        <w:pStyle w:val="Corpotesto"/>
        <w:spacing w:line="141" w:lineRule="exact"/>
        <w:ind w:left="920"/>
      </w:pPr>
    </w:p>
    <w:sectPr w:rsidR="00BF2500">
      <w:type w:val="continuous"/>
      <w:pgSz w:w="11910" w:h="16840"/>
      <w:pgMar w:top="108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4E6"/>
    <w:multiLevelType w:val="hybridMultilevel"/>
    <w:tmpl w:val="FFF29122"/>
    <w:lvl w:ilvl="0" w:tplc="45202E82">
      <w:numFmt w:val="bullet"/>
      <w:lvlText w:val="•"/>
      <w:lvlJc w:val="left"/>
      <w:pPr>
        <w:ind w:left="121" w:hanging="98"/>
      </w:pPr>
      <w:rPr>
        <w:rFonts w:ascii="Calibri" w:eastAsia="Calibri" w:hAnsi="Calibri" w:cs="Calibri" w:hint="default"/>
        <w:w w:val="105"/>
        <w:sz w:val="13"/>
        <w:szCs w:val="13"/>
        <w:lang w:val="it-IT" w:eastAsia="it-IT" w:bidi="it-IT"/>
      </w:rPr>
    </w:lvl>
    <w:lvl w:ilvl="1" w:tplc="A8B0F494">
      <w:numFmt w:val="bullet"/>
      <w:lvlText w:val="•"/>
      <w:lvlJc w:val="left"/>
      <w:pPr>
        <w:ind w:left="1131" w:hanging="98"/>
      </w:pPr>
      <w:rPr>
        <w:rFonts w:hint="default"/>
        <w:lang w:val="it-IT" w:eastAsia="it-IT" w:bidi="it-IT"/>
      </w:rPr>
    </w:lvl>
    <w:lvl w:ilvl="2" w:tplc="8D4ADD26">
      <w:numFmt w:val="bullet"/>
      <w:lvlText w:val="•"/>
      <w:lvlJc w:val="left"/>
      <w:pPr>
        <w:ind w:left="2142" w:hanging="98"/>
      </w:pPr>
      <w:rPr>
        <w:rFonts w:hint="default"/>
        <w:lang w:val="it-IT" w:eastAsia="it-IT" w:bidi="it-IT"/>
      </w:rPr>
    </w:lvl>
    <w:lvl w:ilvl="3" w:tplc="ABFA1214">
      <w:numFmt w:val="bullet"/>
      <w:lvlText w:val="•"/>
      <w:lvlJc w:val="left"/>
      <w:pPr>
        <w:ind w:left="3153" w:hanging="98"/>
      </w:pPr>
      <w:rPr>
        <w:rFonts w:hint="default"/>
        <w:lang w:val="it-IT" w:eastAsia="it-IT" w:bidi="it-IT"/>
      </w:rPr>
    </w:lvl>
    <w:lvl w:ilvl="4" w:tplc="1060AA60">
      <w:numFmt w:val="bullet"/>
      <w:lvlText w:val="•"/>
      <w:lvlJc w:val="left"/>
      <w:pPr>
        <w:ind w:left="4164" w:hanging="98"/>
      </w:pPr>
      <w:rPr>
        <w:rFonts w:hint="default"/>
        <w:lang w:val="it-IT" w:eastAsia="it-IT" w:bidi="it-IT"/>
      </w:rPr>
    </w:lvl>
    <w:lvl w:ilvl="5" w:tplc="C80032C2">
      <w:numFmt w:val="bullet"/>
      <w:lvlText w:val="•"/>
      <w:lvlJc w:val="left"/>
      <w:pPr>
        <w:ind w:left="5175" w:hanging="98"/>
      </w:pPr>
      <w:rPr>
        <w:rFonts w:hint="default"/>
        <w:lang w:val="it-IT" w:eastAsia="it-IT" w:bidi="it-IT"/>
      </w:rPr>
    </w:lvl>
    <w:lvl w:ilvl="6" w:tplc="8B084256">
      <w:numFmt w:val="bullet"/>
      <w:lvlText w:val="•"/>
      <w:lvlJc w:val="left"/>
      <w:pPr>
        <w:ind w:left="6186" w:hanging="98"/>
      </w:pPr>
      <w:rPr>
        <w:rFonts w:hint="default"/>
        <w:lang w:val="it-IT" w:eastAsia="it-IT" w:bidi="it-IT"/>
      </w:rPr>
    </w:lvl>
    <w:lvl w:ilvl="7" w:tplc="53D21E9E">
      <w:numFmt w:val="bullet"/>
      <w:lvlText w:val="•"/>
      <w:lvlJc w:val="left"/>
      <w:pPr>
        <w:ind w:left="7197" w:hanging="98"/>
      </w:pPr>
      <w:rPr>
        <w:rFonts w:hint="default"/>
        <w:lang w:val="it-IT" w:eastAsia="it-IT" w:bidi="it-IT"/>
      </w:rPr>
    </w:lvl>
    <w:lvl w:ilvl="8" w:tplc="FF4A481A">
      <w:numFmt w:val="bullet"/>
      <w:lvlText w:val="•"/>
      <w:lvlJc w:val="left"/>
      <w:pPr>
        <w:ind w:left="8208" w:hanging="9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FD"/>
    <w:rsid w:val="000C7BFD"/>
    <w:rsid w:val="003B394B"/>
    <w:rsid w:val="00B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95AE"/>
  <w15:docId w15:val="{8F3E1060-8306-4F42-A071-CD9D822D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i/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42" w:lineRule="exact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F2500"/>
    <w:rPr>
      <w:rFonts w:ascii="Calibri" w:eastAsia="Calibri" w:hAnsi="Calibri" w:cs="Calibri"/>
      <w:b/>
      <w:bCs/>
      <w:i/>
      <w:sz w:val="13"/>
      <w:szCs w:val="13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ConfrontabilitÃ€_EE_WEB.xlsx</dc:title>
  <dc:creator>matteo.motta</dc:creator>
  <cp:lastModifiedBy>Lisa Andriani</cp:lastModifiedBy>
  <cp:revision>3</cp:revision>
  <dcterms:created xsi:type="dcterms:W3CDTF">2020-09-03T10:37:00Z</dcterms:created>
  <dcterms:modified xsi:type="dcterms:W3CDTF">2020-09-03T11:32:00Z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2020-09-03T00:00:00Z</vt:filetime>
  </property>
</Properties>
</file>